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1E8" w:rsidRDefault="00844A46">
      <w:pPr>
        <w:pStyle w:val="1"/>
        <w:rPr>
          <w:sz w:val="56"/>
        </w:rPr>
      </w:pPr>
      <w:r>
        <w:rPr>
          <w:noProof/>
          <w:sz w:val="56"/>
        </w:rPr>
        <w:drawing>
          <wp:anchor distT="0" distB="0" distL="114300" distR="114300" simplePos="0" relativeHeight="251651584" behindDoc="0" locked="0" layoutInCell="0" allowOverlap="1">
            <wp:simplePos x="0" y="0"/>
            <wp:positionH relativeFrom="column">
              <wp:posOffset>-77470</wp:posOffset>
            </wp:positionH>
            <wp:positionV relativeFrom="paragraph">
              <wp:posOffset>-537210</wp:posOffset>
            </wp:positionV>
            <wp:extent cx="3383280" cy="822960"/>
            <wp:effectExtent l="19050" t="0" r="7620" b="0"/>
            <wp:wrapTopAndBottom/>
            <wp:docPr id="2" name="Рисунок 2" descr="Makit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kita_BW"/>
                    <pic:cNvPicPr>
                      <a:picLocks noChangeAspect="1" noChangeArrowheads="1"/>
                    </pic:cNvPicPr>
                  </pic:nvPicPr>
                  <pic:blipFill>
                    <a:blip r:embed="rId7"/>
                    <a:srcRect/>
                    <a:stretch>
                      <a:fillRect/>
                    </a:stretch>
                  </pic:blipFill>
                  <pic:spPr bwMode="auto">
                    <a:xfrm>
                      <a:off x="0" y="0"/>
                      <a:ext cx="3383280" cy="822960"/>
                    </a:xfrm>
                    <a:prstGeom prst="rect">
                      <a:avLst/>
                    </a:prstGeom>
                    <a:noFill/>
                    <a:ln w="9525">
                      <a:noFill/>
                      <a:miter lim="800000"/>
                      <a:headEnd/>
                      <a:tailEnd/>
                    </a:ln>
                  </pic:spPr>
                </pic:pic>
              </a:graphicData>
            </a:graphic>
          </wp:anchor>
        </w:drawing>
      </w:r>
      <w:r>
        <w:rPr>
          <w:noProof/>
          <w:sz w:val="56"/>
        </w:rPr>
        <w:drawing>
          <wp:anchor distT="0" distB="0" distL="114300" distR="114300" simplePos="0" relativeHeight="251663872" behindDoc="0" locked="0" layoutInCell="0" allowOverlap="1">
            <wp:simplePos x="0" y="0"/>
            <wp:positionH relativeFrom="column">
              <wp:posOffset>4951730</wp:posOffset>
            </wp:positionH>
            <wp:positionV relativeFrom="paragraph">
              <wp:posOffset>-445770</wp:posOffset>
            </wp:positionV>
            <wp:extent cx="1188720" cy="736600"/>
            <wp:effectExtent l="19050" t="0" r="0" b="0"/>
            <wp:wrapTopAndBottom/>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srcRect/>
                    <a:stretch>
                      <a:fillRect/>
                    </a:stretch>
                  </pic:blipFill>
                  <pic:spPr bwMode="auto">
                    <a:xfrm>
                      <a:off x="0" y="0"/>
                      <a:ext cx="1188720" cy="736600"/>
                    </a:xfrm>
                    <a:prstGeom prst="rect">
                      <a:avLst/>
                    </a:prstGeom>
                    <a:noFill/>
                    <a:ln w="9525">
                      <a:noFill/>
                      <a:miter lim="800000"/>
                      <a:headEnd/>
                      <a:tailEnd/>
                    </a:ln>
                  </pic:spPr>
                </pic:pic>
              </a:graphicData>
            </a:graphic>
          </wp:anchor>
        </w:drawing>
      </w:r>
    </w:p>
    <w:p w:rsidR="000B41E8" w:rsidRDefault="000B41E8">
      <w:pPr>
        <w:pStyle w:val="1"/>
        <w:jc w:val="center"/>
        <w:rPr>
          <w:b/>
          <w:sz w:val="56"/>
        </w:rPr>
      </w:pPr>
      <w:r>
        <w:rPr>
          <w:b/>
          <w:sz w:val="56"/>
        </w:rPr>
        <w:t>Двухскоростная электронная дрель ударного действия</w:t>
      </w:r>
    </w:p>
    <w:p w:rsidR="000B41E8" w:rsidRDefault="000B41E8"/>
    <w:p w:rsidR="000B41E8" w:rsidRDefault="000B41E8"/>
    <w:p w:rsidR="000B41E8" w:rsidRDefault="000B41E8"/>
    <w:p w:rsidR="000B41E8" w:rsidRDefault="000B41E8">
      <w:pPr>
        <w:pStyle w:val="6"/>
        <w:jc w:val="right"/>
      </w:pPr>
      <w:r>
        <w:t>HP2050 / 2050F,</w:t>
      </w:r>
      <w:r>
        <w:tab/>
        <w:t>HP2051 / 2051F</w:t>
      </w:r>
    </w:p>
    <w:p w:rsidR="000B41E8" w:rsidRDefault="000B41E8">
      <w:pPr>
        <w:rPr>
          <w:lang w:val="en-US"/>
        </w:rPr>
      </w:pPr>
    </w:p>
    <w:p w:rsidR="000B41E8" w:rsidRDefault="000B41E8">
      <w:pPr>
        <w:rPr>
          <w:lang w:val="en-US"/>
        </w:rPr>
      </w:pPr>
    </w:p>
    <w:p w:rsidR="000B41E8" w:rsidRDefault="000B41E8">
      <w:pPr>
        <w:rPr>
          <w:lang w:val="en-US"/>
        </w:rPr>
      </w:pPr>
    </w:p>
    <w:p w:rsidR="000B41E8" w:rsidRDefault="000B41E8">
      <w:pPr>
        <w:pStyle w:val="2"/>
        <w:jc w:val="center"/>
        <w:rPr>
          <w:rFonts w:ascii="Tahoma" w:hAnsi="Tahoma"/>
          <w:b/>
          <w:sz w:val="44"/>
        </w:rPr>
      </w:pPr>
      <w:r>
        <w:rPr>
          <w:rFonts w:ascii="Tahoma" w:hAnsi="Tahoma"/>
          <w:b/>
          <w:sz w:val="44"/>
        </w:rPr>
        <w:t>ИНСТРУКЦИЯ ПО ЭКСПЛУАТАЦИИ</w:t>
      </w:r>
    </w:p>
    <w:tbl>
      <w:tblPr>
        <w:tblW w:w="0" w:type="auto"/>
        <w:jc w:val="center"/>
        <w:tblLayout w:type="fixed"/>
        <w:tblLook w:val="0000"/>
      </w:tblPr>
      <w:tblGrid>
        <w:gridCol w:w="6662"/>
      </w:tblGrid>
      <w:tr w:rsidR="000B41E8">
        <w:tblPrEx>
          <w:tblCellMar>
            <w:top w:w="0" w:type="dxa"/>
            <w:bottom w:w="0" w:type="dxa"/>
          </w:tblCellMar>
        </w:tblPrEx>
        <w:trPr>
          <w:trHeight w:val="4362"/>
          <w:jc w:val="center"/>
        </w:trPr>
        <w:tc>
          <w:tcPr>
            <w:tcW w:w="6662" w:type="dxa"/>
            <w:vAlign w:val="center"/>
          </w:tcPr>
          <w:p w:rsidR="000B41E8" w:rsidRDefault="000B41E8">
            <w:pPr>
              <w:ind w:right="-58"/>
              <w:jc w:val="center"/>
              <w:rPr>
                <w:sz w:val="28"/>
              </w:rPr>
            </w:pPr>
          </w:p>
          <w:p w:rsidR="000B41E8" w:rsidRDefault="000B41E8">
            <w:pPr>
              <w:ind w:right="-58"/>
              <w:jc w:val="center"/>
              <w:rPr>
                <w:sz w:val="28"/>
              </w:rPr>
            </w:pPr>
          </w:p>
          <w:p w:rsidR="000B41E8" w:rsidRDefault="000B41E8">
            <w:pPr>
              <w:ind w:right="-58"/>
              <w:jc w:val="center"/>
              <w:rPr>
                <w:sz w:val="28"/>
              </w:rPr>
            </w:pPr>
          </w:p>
          <w:p w:rsidR="000B41E8" w:rsidRDefault="000B41E8">
            <w:pPr>
              <w:ind w:right="-58"/>
              <w:jc w:val="center"/>
              <w:rPr>
                <w:sz w:val="28"/>
              </w:rPr>
            </w:pPr>
          </w:p>
          <w:p w:rsidR="000B41E8" w:rsidRDefault="000B41E8">
            <w:pPr>
              <w:ind w:right="-58"/>
              <w:jc w:val="center"/>
              <w:rPr>
                <w:sz w:val="28"/>
              </w:rPr>
            </w:pPr>
          </w:p>
          <w:p w:rsidR="000B41E8" w:rsidRDefault="000B41E8">
            <w:pPr>
              <w:ind w:right="-58"/>
              <w:jc w:val="center"/>
              <w:rPr>
                <w:sz w:val="28"/>
              </w:rPr>
            </w:pPr>
          </w:p>
          <w:p w:rsidR="000B41E8" w:rsidRDefault="000B41E8">
            <w:pPr>
              <w:ind w:right="-58"/>
              <w:jc w:val="center"/>
              <w:rPr>
                <w:sz w:val="28"/>
              </w:rPr>
            </w:pPr>
          </w:p>
          <w:p w:rsidR="000B41E8" w:rsidRDefault="000B41E8">
            <w:pPr>
              <w:ind w:right="-58"/>
              <w:jc w:val="center"/>
              <w:rPr>
                <w:sz w:val="28"/>
              </w:rPr>
            </w:pPr>
          </w:p>
          <w:p w:rsidR="000B41E8" w:rsidRDefault="000B41E8">
            <w:pPr>
              <w:ind w:right="-58"/>
              <w:jc w:val="center"/>
              <w:rPr>
                <w:sz w:val="28"/>
              </w:rPr>
            </w:pPr>
          </w:p>
          <w:p w:rsidR="000B41E8" w:rsidRDefault="000B41E8">
            <w:pPr>
              <w:ind w:right="-58"/>
              <w:jc w:val="center"/>
              <w:rPr>
                <w:sz w:val="28"/>
              </w:rPr>
            </w:pPr>
          </w:p>
          <w:p w:rsidR="000B41E8" w:rsidRDefault="000B41E8">
            <w:pPr>
              <w:ind w:right="-58"/>
              <w:jc w:val="center"/>
              <w:rPr>
                <w:sz w:val="28"/>
              </w:rPr>
            </w:pPr>
          </w:p>
          <w:p w:rsidR="000B41E8" w:rsidRDefault="000B41E8">
            <w:pPr>
              <w:ind w:right="-58"/>
              <w:jc w:val="center"/>
              <w:rPr>
                <w:sz w:val="28"/>
              </w:rPr>
            </w:pPr>
          </w:p>
          <w:p w:rsidR="000B41E8" w:rsidRDefault="000B41E8">
            <w:pPr>
              <w:ind w:right="-58"/>
              <w:rPr>
                <w:sz w:val="28"/>
              </w:rPr>
            </w:pPr>
          </w:p>
        </w:tc>
      </w:tr>
    </w:tbl>
    <w:p w:rsidR="000B41E8" w:rsidRDefault="000B41E8">
      <w:pPr>
        <w:pStyle w:val="3"/>
        <w:rPr>
          <w:rFonts w:ascii="Tahoma" w:hAnsi="Tahoma"/>
          <w:spacing w:val="0"/>
          <w:sz w:val="32"/>
        </w:rPr>
      </w:pPr>
      <w:r>
        <w:rPr>
          <w:rFonts w:ascii="Tahoma" w:hAnsi="Tahoma"/>
          <w:spacing w:val="0"/>
          <w:sz w:val="32"/>
        </w:rPr>
        <w:t>Технические характеристики</w:t>
      </w:r>
    </w:p>
    <w:p w:rsidR="000B41E8" w:rsidRDefault="000B41E8">
      <w:pPr>
        <w:pStyle w:val="5"/>
        <w:tabs>
          <w:tab w:val="left" w:pos="4644"/>
          <w:tab w:val="left" w:pos="6521"/>
          <w:tab w:val="left" w:pos="8188"/>
          <w:tab w:val="left" w:pos="9568"/>
        </w:tabs>
        <w:rPr>
          <w:b/>
        </w:rPr>
      </w:pPr>
      <w:r>
        <w:rPr>
          <w:b/>
        </w:rPr>
        <w:t>Модель</w:t>
      </w:r>
      <w:r>
        <w:rPr>
          <w:b/>
        </w:rPr>
        <w:tab/>
        <w:t>HP2050 / 2050F</w:t>
      </w:r>
      <w:r>
        <w:rPr>
          <w:b/>
        </w:rPr>
        <w:tab/>
        <w:t>HP2051 / 2051F</w:t>
      </w:r>
      <w:r>
        <w:rPr>
          <w:b/>
        </w:rPr>
        <w:tab/>
      </w:r>
    </w:p>
    <w:p w:rsidR="000B41E8" w:rsidRDefault="000B41E8">
      <w:pPr>
        <w:pStyle w:val="5"/>
        <w:tabs>
          <w:tab w:val="left" w:pos="2325"/>
        </w:tabs>
        <w:rPr>
          <w:i/>
        </w:rPr>
      </w:pPr>
      <w:r>
        <w:rPr>
          <w:i/>
        </w:rPr>
        <w:t>Возможности</w:t>
      </w:r>
      <w:r>
        <w:rPr>
          <w:i/>
        </w:rPr>
        <w:tab/>
        <w:t>Передача</w:t>
      </w:r>
    </w:p>
    <w:p w:rsidR="000B41E8" w:rsidRDefault="000B41E8">
      <w:pPr>
        <w:pStyle w:val="5"/>
        <w:tabs>
          <w:tab w:val="left" w:leader="dot" w:pos="2322"/>
          <w:tab w:val="left" w:leader="dot" w:pos="4644"/>
          <w:tab w:val="left" w:leader="dot" w:pos="6521"/>
          <w:tab w:val="left" w:leader="dot" w:pos="8188"/>
          <w:tab w:val="left" w:pos="9568"/>
        </w:tabs>
      </w:pPr>
      <w:r>
        <w:t>Бетон</w:t>
      </w:r>
      <w:r>
        <w:tab/>
        <w:t>Высокая:</w:t>
      </w:r>
      <w:r>
        <w:tab/>
        <w:t>20мм</w:t>
      </w:r>
      <w:r>
        <w:tab/>
        <w:t>20мм</w:t>
      </w:r>
      <w:r>
        <w:tab/>
      </w:r>
    </w:p>
    <w:p w:rsidR="000B41E8" w:rsidRDefault="000B41E8">
      <w:pPr>
        <w:pStyle w:val="5"/>
        <w:tabs>
          <w:tab w:val="left" w:pos="2322"/>
          <w:tab w:val="left" w:leader="dot" w:pos="4644"/>
          <w:tab w:val="left" w:leader="dot" w:pos="6521"/>
          <w:tab w:val="left" w:leader="dot" w:pos="8188"/>
          <w:tab w:val="left" w:leader="dot" w:pos="9568"/>
        </w:tabs>
      </w:pPr>
      <w:r>
        <w:t>Металл</w:t>
      </w:r>
      <w:r>
        <w:tab/>
        <w:t>Высокая:</w:t>
      </w:r>
      <w:r>
        <w:tab/>
        <w:t>8мм</w:t>
      </w:r>
      <w:r>
        <w:tab/>
        <w:t>8мм</w:t>
      </w:r>
      <w:r>
        <w:tab/>
      </w:r>
    </w:p>
    <w:p w:rsidR="000B41E8" w:rsidRDefault="000B41E8">
      <w:pPr>
        <w:pStyle w:val="5"/>
        <w:tabs>
          <w:tab w:val="left" w:leader="dot" w:pos="2322"/>
          <w:tab w:val="left" w:leader="dot" w:pos="4644"/>
          <w:tab w:val="left" w:leader="dot" w:pos="6521"/>
          <w:tab w:val="left" w:leader="dot" w:pos="8188"/>
          <w:tab w:val="left" w:leader="dot" w:pos="9568"/>
        </w:tabs>
      </w:pPr>
      <w:r>
        <w:tab/>
        <w:t>Низкая:</w:t>
      </w:r>
      <w:r>
        <w:tab/>
        <w:t>13мм</w:t>
      </w:r>
      <w:r>
        <w:tab/>
        <w:t>13мм</w:t>
      </w:r>
      <w:r>
        <w:tab/>
      </w:r>
    </w:p>
    <w:p w:rsidR="000B41E8" w:rsidRDefault="000B41E8">
      <w:pPr>
        <w:pStyle w:val="5"/>
        <w:tabs>
          <w:tab w:val="left" w:leader="dot" w:pos="2322"/>
          <w:tab w:val="left" w:leader="dot" w:pos="4644"/>
          <w:tab w:val="left" w:leader="dot" w:pos="6521"/>
          <w:tab w:val="left" w:leader="dot" w:pos="8188"/>
          <w:tab w:val="left" w:leader="dot" w:pos="9568"/>
        </w:tabs>
      </w:pPr>
      <w:r>
        <w:t>Дерево</w:t>
      </w:r>
      <w:r>
        <w:tab/>
        <w:t>Высокая:</w:t>
      </w:r>
      <w:r>
        <w:tab/>
        <w:t>25мм</w:t>
      </w:r>
      <w:r>
        <w:tab/>
        <w:t>25мм</w:t>
      </w:r>
      <w:r>
        <w:tab/>
      </w:r>
    </w:p>
    <w:p w:rsidR="000B41E8" w:rsidRDefault="000B41E8">
      <w:pPr>
        <w:pStyle w:val="5"/>
        <w:tabs>
          <w:tab w:val="left" w:pos="2322"/>
          <w:tab w:val="left" w:leader="dot" w:pos="4644"/>
          <w:tab w:val="left" w:leader="dot" w:pos="6521"/>
          <w:tab w:val="left" w:leader="dot" w:pos="8188"/>
          <w:tab w:val="left" w:leader="dot" w:pos="9568"/>
        </w:tabs>
      </w:pPr>
      <w:r>
        <w:tab/>
        <w:t>Низкая:</w:t>
      </w:r>
      <w:r>
        <w:tab/>
        <w:t>40мм</w:t>
      </w:r>
      <w:r>
        <w:tab/>
        <w:t>40мм</w:t>
      </w:r>
      <w:r>
        <w:tab/>
      </w:r>
    </w:p>
    <w:p w:rsidR="000B41E8" w:rsidRDefault="000B41E8">
      <w:pPr>
        <w:pStyle w:val="5"/>
        <w:tabs>
          <w:tab w:val="left" w:leader="dot" w:pos="2322"/>
          <w:tab w:val="left" w:leader="dot" w:pos="4644"/>
          <w:tab w:val="left" w:leader="dot" w:pos="6521"/>
          <w:tab w:val="left" w:leader="dot" w:pos="8188"/>
          <w:tab w:val="left" w:leader="dot" w:pos="9568"/>
        </w:tabs>
      </w:pPr>
      <w:r>
        <w:t>Частота холостого</w:t>
      </w:r>
      <w:r>
        <w:tab/>
        <w:t>Высокая</w:t>
      </w:r>
      <w:r>
        <w:tab/>
        <w:t>0-2900</w:t>
      </w:r>
      <w:r>
        <w:tab/>
        <w:t>0-2900</w:t>
      </w:r>
      <w:r>
        <w:tab/>
      </w:r>
    </w:p>
    <w:p w:rsidR="000B41E8" w:rsidRDefault="000B41E8">
      <w:pPr>
        <w:pStyle w:val="5"/>
        <w:tabs>
          <w:tab w:val="left" w:leader="dot" w:pos="2322"/>
          <w:tab w:val="left" w:leader="dot" w:pos="4644"/>
          <w:tab w:val="left" w:leader="dot" w:pos="6521"/>
          <w:tab w:val="left" w:leader="dot" w:pos="8188"/>
          <w:tab w:val="left" w:leader="dot" w:pos="9568"/>
        </w:tabs>
      </w:pPr>
      <w:r>
        <w:t>хода, об/мин</w:t>
      </w:r>
      <w:r>
        <w:tab/>
        <w:t>Низкая</w:t>
      </w:r>
      <w:r>
        <w:tab/>
        <w:t>0-1200</w:t>
      </w:r>
      <w:r>
        <w:tab/>
        <w:t>0-1200</w:t>
      </w:r>
      <w:r>
        <w:tab/>
      </w:r>
    </w:p>
    <w:p w:rsidR="000B41E8" w:rsidRDefault="000B41E8">
      <w:pPr>
        <w:pStyle w:val="5"/>
        <w:tabs>
          <w:tab w:val="left" w:leader="dot" w:pos="2322"/>
          <w:tab w:val="left" w:leader="dot" w:pos="4644"/>
          <w:tab w:val="left" w:leader="dot" w:pos="6521"/>
          <w:tab w:val="left" w:leader="dot" w:pos="8188"/>
          <w:tab w:val="left" w:leader="dot" w:pos="9568"/>
        </w:tabs>
      </w:pPr>
      <w:r>
        <w:t>Количество ударов</w:t>
      </w:r>
      <w:r>
        <w:tab/>
        <w:t>Высокая:</w:t>
      </w:r>
      <w:r>
        <w:tab/>
        <w:t>0-58000</w:t>
      </w:r>
      <w:r>
        <w:tab/>
        <w:t>0-58000</w:t>
      </w:r>
      <w:r>
        <w:tab/>
      </w:r>
    </w:p>
    <w:p w:rsidR="000B41E8" w:rsidRDefault="000B41E8">
      <w:pPr>
        <w:pStyle w:val="5"/>
        <w:tabs>
          <w:tab w:val="left" w:leader="dot" w:pos="2322"/>
          <w:tab w:val="left" w:leader="dot" w:pos="4644"/>
          <w:tab w:val="left" w:leader="dot" w:pos="6521"/>
          <w:tab w:val="left" w:leader="dot" w:pos="8188"/>
          <w:tab w:val="left" w:leader="dot" w:pos="9568"/>
        </w:tabs>
      </w:pPr>
      <w:r>
        <w:t>в минуту</w:t>
      </w:r>
      <w:r>
        <w:tab/>
        <w:t>Низкая:</w:t>
      </w:r>
      <w:r>
        <w:tab/>
        <w:t>0-24000</w:t>
      </w:r>
      <w:r>
        <w:tab/>
        <w:t>0-24000</w:t>
      </w:r>
      <w:r>
        <w:tab/>
      </w:r>
    </w:p>
    <w:p w:rsidR="000B41E8" w:rsidRDefault="000B41E8">
      <w:pPr>
        <w:pStyle w:val="5"/>
        <w:tabs>
          <w:tab w:val="left" w:leader="dot" w:pos="2322"/>
          <w:tab w:val="left" w:leader="dot" w:pos="4644"/>
          <w:tab w:val="left" w:leader="dot" w:pos="6521"/>
          <w:tab w:val="left" w:leader="dot" w:pos="8188"/>
          <w:tab w:val="left" w:leader="dot" w:pos="9568"/>
        </w:tabs>
      </w:pPr>
      <w:r>
        <w:t>Полная длина</w:t>
      </w:r>
      <w:r>
        <w:tab/>
      </w:r>
      <w:r>
        <w:tab/>
        <w:t>362 мм</w:t>
      </w:r>
      <w:r>
        <w:tab/>
        <w:t>360 мм</w:t>
      </w:r>
      <w:r>
        <w:tab/>
      </w:r>
    </w:p>
    <w:p w:rsidR="000B41E8" w:rsidRDefault="000B41E8">
      <w:pPr>
        <w:pStyle w:val="5"/>
        <w:tabs>
          <w:tab w:val="left" w:leader="dot" w:pos="2322"/>
          <w:tab w:val="left" w:leader="dot" w:pos="4644"/>
          <w:tab w:val="left" w:leader="dot" w:pos="6521"/>
          <w:tab w:val="left" w:leader="dot" w:pos="8188"/>
          <w:tab w:val="left" w:leader="dot" w:pos="9568"/>
        </w:tabs>
      </w:pPr>
      <w:r>
        <w:t>Масса:</w:t>
      </w:r>
      <w:r>
        <w:tab/>
      </w:r>
      <w:r>
        <w:tab/>
        <w:t>2.3 кг</w:t>
      </w:r>
      <w:r>
        <w:tab/>
        <w:t>2.3 кг</w:t>
      </w:r>
      <w:r>
        <w:tab/>
      </w:r>
    </w:p>
    <w:p w:rsidR="000B41E8" w:rsidRDefault="000B41E8">
      <w:pPr>
        <w:pStyle w:val="a3"/>
        <w:numPr>
          <w:ilvl w:val="0"/>
          <w:numId w:val="2"/>
        </w:numPr>
        <w:rPr>
          <w:rFonts w:ascii="Times New Roman" w:hAnsi="Times New Roman"/>
          <w:sz w:val="22"/>
        </w:rPr>
      </w:pPr>
      <w:r>
        <w:rPr>
          <w:rFonts w:ascii="Times New Roman" w:hAnsi="Times New Roman"/>
          <w:sz w:val="22"/>
        </w:rPr>
        <w:t>В связи с развитием и техническим прогрессом оставляем за собой право внесения технических изменений без предварительного информирования об этом.</w:t>
      </w:r>
    </w:p>
    <w:p w:rsidR="000B41E8" w:rsidRDefault="000B41E8">
      <w:pPr>
        <w:numPr>
          <w:ilvl w:val="0"/>
          <w:numId w:val="2"/>
        </w:numPr>
        <w:jc w:val="both"/>
        <w:rPr>
          <w:sz w:val="22"/>
        </w:rPr>
      </w:pPr>
      <w:r>
        <w:rPr>
          <w:snapToGrid w:val="0"/>
          <w:color w:val="000000"/>
          <w:sz w:val="22"/>
        </w:rPr>
        <w:t>ПРИМЕЧАНИЕ: технические характеристики могут быть различными в зависимости от страны поставки.</w:t>
      </w:r>
    </w:p>
    <w:p w:rsidR="000B41E8" w:rsidRDefault="000B41E8">
      <w:pPr>
        <w:pStyle w:val="a4"/>
        <w:rPr>
          <w:rFonts w:ascii="Times New Roman" w:hAnsi="Times New Roman"/>
          <w:w w:val="100"/>
          <w:sz w:val="24"/>
        </w:rPr>
      </w:pPr>
    </w:p>
    <w:p w:rsidR="000B41E8" w:rsidRDefault="000B41E8">
      <w:pPr>
        <w:pStyle w:val="a4"/>
        <w:rPr>
          <w:rFonts w:ascii="Times New Roman" w:hAnsi="Times New Roman"/>
          <w:w w:val="100"/>
          <w:sz w:val="24"/>
        </w:rPr>
      </w:pPr>
      <w:r>
        <w:rPr>
          <w:rFonts w:ascii="Times New Roman" w:hAnsi="Times New Roman"/>
          <w:w w:val="100"/>
          <w:sz w:val="24"/>
        </w:rPr>
        <w:lastRenderedPageBreak/>
        <w:t>ПОЯСНЕНИЕ К РИСУНКАМ</w:t>
      </w:r>
    </w:p>
    <w:p w:rsidR="000B41E8" w:rsidRDefault="000B41E8"/>
    <w:tbl>
      <w:tblPr>
        <w:tblW w:w="0" w:type="auto"/>
        <w:tblLayout w:type="fixed"/>
        <w:tblLook w:val="0000"/>
      </w:tblPr>
      <w:tblGrid>
        <w:gridCol w:w="2802"/>
        <w:gridCol w:w="3402"/>
        <w:gridCol w:w="3366"/>
      </w:tblGrid>
      <w:tr w:rsidR="000B41E8">
        <w:tblPrEx>
          <w:tblCellMar>
            <w:top w:w="0" w:type="dxa"/>
            <w:bottom w:w="0" w:type="dxa"/>
          </w:tblCellMar>
        </w:tblPrEx>
        <w:tc>
          <w:tcPr>
            <w:tcW w:w="2802" w:type="dxa"/>
          </w:tcPr>
          <w:p w:rsidR="000B41E8" w:rsidRDefault="000B41E8">
            <w:pPr>
              <w:jc w:val="both"/>
              <w:rPr>
                <w:snapToGrid w:val="0"/>
                <w:color w:val="000000"/>
                <w:sz w:val="22"/>
              </w:rPr>
            </w:pPr>
            <w:bookmarkStart w:id="0" w:name="OLE_LINK2"/>
            <w:r>
              <w:rPr>
                <w:snapToGrid w:val="0"/>
                <w:color w:val="000000"/>
                <w:sz w:val="22"/>
              </w:rPr>
              <w:t>1. Зажим</w:t>
            </w:r>
          </w:p>
          <w:p w:rsidR="000B41E8" w:rsidRDefault="000B41E8">
            <w:pPr>
              <w:jc w:val="both"/>
              <w:rPr>
                <w:snapToGrid w:val="0"/>
                <w:color w:val="000000"/>
                <w:sz w:val="22"/>
              </w:rPr>
            </w:pPr>
            <w:r>
              <w:rPr>
                <w:snapToGrid w:val="0"/>
                <w:color w:val="000000"/>
                <w:sz w:val="22"/>
              </w:rPr>
              <w:t>2. Боковая ручка.</w:t>
            </w:r>
          </w:p>
          <w:p w:rsidR="000B41E8" w:rsidRDefault="000B41E8">
            <w:pPr>
              <w:jc w:val="both"/>
              <w:rPr>
                <w:snapToGrid w:val="0"/>
                <w:color w:val="000000"/>
                <w:sz w:val="22"/>
              </w:rPr>
            </w:pPr>
            <w:r>
              <w:rPr>
                <w:snapToGrid w:val="0"/>
                <w:color w:val="000000"/>
                <w:sz w:val="22"/>
              </w:rPr>
              <w:t>3. Зубья.</w:t>
            </w:r>
          </w:p>
        </w:tc>
        <w:tc>
          <w:tcPr>
            <w:tcW w:w="3402" w:type="dxa"/>
          </w:tcPr>
          <w:p w:rsidR="000B41E8" w:rsidRDefault="000B41E8">
            <w:pPr>
              <w:rPr>
                <w:snapToGrid w:val="0"/>
                <w:color w:val="000000"/>
                <w:sz w:val="22"/>
              </w:rPr>
            </w:pPr>
            <w:r>
              <w:rPr>
                <w:snapToGrid w:val="0"/>
                <w:color w:val="000000"/>
                <w:sz w:val="22"/>
              </w:rPr>
              <w:t>11. Ограничитель глубины. 12.Уменьшение числа оборотов</w:t>
            </w:r>
          </w:p>
          <w:p w:rsidR="000B41E8" w:rsidRDefault="000B41E8">
            <w:pPr>
              <w:rPr>
                <w:snapToGrid w:val="0"/>
                <w:color w:val="000000"/>
                <w:sz w:val="22"/>
              </w:rPr>
            </w:pPr>
            <w:r>
              <w:rPr>
                <w:snapToGrid w:val="0"/>
                <w:color w:val="000000"/>
                <w:sz w:val="22"/>
              </w:rPr>
              <w:t>13. Увеличение числа оборотов</w:t>
            </w:r>
          </w:p>
        </w:tc>
        <w:tc>
          <w:tcPr>
            <w:tcW w:w="3366" w:type="dxa"/>
          </w:tcPr>
          <w:p w:rsidR="000B41E8" w:rsidRDefault="000B41E8">
            <w:pPr>
              <w:jc w:val="both"/>
              <w:rPr>
                <w:snapToGrid w:val="0"/>
                <w:color w:val="000000"/>
                <w:sz w:val="22"/>
              </w:rPr>
            </w:pPr>
            <w:r>
              <w:rPr>
                <w:snapToGrid w:val="0"/>
                <w:color w:val="000000"/>
                <w:sz w:val="22"/>
              </w:rPr>
              <w:t>20. Указатель</w:t>
            </w:r>
          </w:p>
          <w:p w:rsidR="000B41E8" w:rsidRDefault="000B41E8">
            <w:pPr>
              <w:rPr>
                <w:snapToGrid w:val="0"/>
                <w:color w:val="000000"/>
                <w:sz w:val="22"/>
              </w:rPr>
            </w:pPr>
            <w:r>
              <w:rPr>
                <w:snapToGrid w:val="0"/>
                <w:color w:val="000000"/>
                <w:sz w:val="22"/>
              </w:rPr>
              <w:t>21. Рычаг переключения рода работ.</w:t>
            </w:r>
          </w:p>
        </w:tc>
      </w:tr>
      <w:tr w:rsidR="000B41E8">
        <w:tblPrEx>
          <w:tblCellMar>
            <w:top w:w="0" w:type="dxa"/>
            <w:bottom w:w="0" w:type="dxa"/>
          </w:tblCellMar>
        </w:tblPrEx>
        <w:tc>
          <w:tcPr>
            <w:tcW w:w="2802" w:type="dxa"/>
          </w:tcPr>
          <w:p w:rsidR="000B41E8" w:rsidRDefault="000B41E8">
            <w:pPr>
              <w:jc w:val="both"/>
              <w:rPr>
                <w:snapToGrid w:val="0"/>
                <w:color w:val="000000"/>
                <w:sz w:val="22"/>
              </w:rPr>
            </w:pPr>
            <w:r>
              <w:rPr>
                <w:snapToGrid w:val="0"/>
                <w:color w:val="000000"/>
                <w:sz w:val="22"/>
              </w:rPr>
              <w:t>4. Выступы.</w:t>
            </w:r>
          </w:p>
        </w:tc>
        <w:tc>
          <w:tcPr>
            <w:tcW w:w="3402" w:type="dxa"/>
          </w:tcPr>
          <w:p w:rsidR="000B41E8" w:rsidRDefault="000B41E8">
            <w:pPr>
              <w:jc w:val="both"/>
              <w:rPr>
                <w:snapToGrid w:val="0"/>
                <w:color w:val="000000"/>
                <w:sz w:val="22"/>
              </w:rPr>
            </w:pPr>
            <w:r>
              <w:rPr>
                <w:snapToGrid w:val="0"/>
                <w:color w:val="000000"/>
                <w:sz w:val="22"/>
              </w:rPr>
              <w:t>14. Регулировка числа оборотов</w:t>
            </w:r>
          </w:p>
        </w:tc>
        <w:tc>
          <w:tcPr>
            <w:tcW w:w="3366" w:type="dxa"/>
          </w:tcPr>
          <w:p w:rsidR="000B41E8" w:rsidRDefault="000B41E8">
            <w:pPr>
              <w:jc w:val="both"/>
              <w:rPr>
                <w:snapToGrid w:val="0"/>
                <w:color w:val="000000"/>
                <w:sz w:val="22"/>
              </w:rPr>
            </w:pPr>
            <w:r>
              <w:rPr>
                <w:snapToGrid w:val="0"/>
                <w:color w:val="000000"/>
                <w:sz w:val="22"/>
              </w:rPr>
              <w:t>22. Резиновая груша.</w:t>
            </w:r>
          </w:p>
        </w:tc>
      </w:tr>
      <w:tr w:rsidR="000B41E8">
        <w:tblPrEx>
          <w:tblCellMar>
            <w:top w:w="0" w:type="dxa"/>
            <w:bottom w:w="0" w:type="dxa"/>
          </w:tblCellMar>
        </w:tblPrEx>
        <w:tc>
          <w:tcPr>
            <w:tcW w:w="2802" w:type="dxa"/>
          </w:tcPr>
          <w:p w:rsidR="000B41E8" w:rsidRDefault="000B41E8">
            <w:pPr>
              <w:jc w:val="both"/>
              <w:rPr>
                <w:snapToGrid w:val="0"/>
                <w:color w:val="000000"/>
                <w:sz w:val="22"/>
              </w:rPr>
            </w:pPr>
            <w:r>
              <w:rPr>
                <w:snapToGrid w:val="0"/>
                <w:color w:val="000000"/>
                <w:sz w:val="22"/>
              </w:rPr>
              <w:t xml:space="preserve">5. Ослабить. </w:t>
            </w:r>
          </w:p>
          <w:p w:rsidR="000B41E8" w:rsidRDefault="000B41E8">
            <w:pPr>
              <w:jc w:val="both"/>
              <w:rPr>
                <w:snapToGrid w:val="0"/>
                <w:color w:val="000000"/>
                <w:sz w:val="22"/>
              </w:rPr>
            </w:pPr>
            <w:r>
              <w:rPr>
                <w:snapToGrid w:val="0"/>
                <w:color w:val="000000"/>
                <w:sz w:val="22"/>
              </w:rPr>
              <w:t>6. Затянуть.</w:t>
            </w:r>
          </w:p>
        </w:tc>
        <w:tc>
          <w:tcPr>
            <w:tcW w:w="3402" w:type="dxa"/>
          </w:tcPr>
          <w:p w:rsidR="000B41E8" w:rsidRDefault="000B41E8">
            <w:pPr>
              <w:jc w:val="both"/>
              <w:rPr>
                <w:snapToGrid w:val="0"/>
                <w:color w:val="000000"/>
                <w:sz w:val="22"/>
              </w:rPr>
            </w:pPr>
            <w:r>
              <w:rPr>
                <w:snapToGrid w:val="0"/>
                <w:color w:val="000000"/>
                <w:sz w:val="22"/>
              </w:rPr>
              <w:t xml:space="preserve">15. Выключатель пуска. </w:t>
            </w:r>
          </w:p>
          <w:p w:rsidR="000B41E8" w:rsidRDefault="000B41E8">
            <w:pPr>
              <w:jc w:val="both"/>
              <w:rPr>
                <w:snapToGrid w:val="0"/>
                <w:color w:val="000000"/>
                <w:sz w:val="22"/>
              </w:rPr>
            </w:pPr>
            <w:r>
              <w:rPr>
                <w:snapToGrid w:val="0"/>
                <w:color w:val="000000"/>
                <w:sz w:val="22"/>
              </w:rPr>
              <w:t>16. Кнопка блокировки.</w:t>
            </w:r>
          </w:p>
        </w:tc>
        <w:tc>
          <w:tcPr>
            <w:tcW w:w="3366" w:type="dxa"/>
          </w:tcPr>
          <w:p w:rsidR="000B41E8" w:rsidRDefault="000B41E8">
            <w:pPr>
              <w:jc w:val="both"/>
              <w:rPr>
                <w:snapToGrid w:val="0"/>
                <w:color w:val="000000"/>
                <w:sz w:val="22"/>
              </w:rPr>
            </w:pPr>
            <w:r>
              <w:rPr>
                <w:snapToGrid w:val="0"/>
                <w:color w:val="000000"/>
                <w:sz w:val="22"/>
              </w:rPr>
              <w:t>23. Вентиляционное отверстие.</w:t>
            </w:r>
          </w:p>
        </w:tc>
      </w:tr>
      <w:tr w:rsidR="000B41E8">
        <w:tblPrEx>
          <w:tblCellMar>
            <w:top w:w="0" w:type="dxa"/>
            <w:bottom w:w="0" w:type="dxa"/>
          </w:tblCellMar>
        </w:tblPrEx>
        <w:tc>
          <w:tcPr>
            <w:tcW w:w="2802" w:type="dxa"/>
          </w:tcPr>
          <w:p w:rsidR="000B41E8" w:rsidRDefault="000B41E8">
            <w:pPr>
              <w:jc w:val="both"/>
              <w:rPr>
                <w:snapToGrid w:val="0"/>
                <w:color w:val="000000"/>
                <w:sz w:val="22"/>
              </w:rPr>
            </w:pPr>
            <w:r>
              <w:rPr>
                <w:snapToGrid w:val="0"/>
                <w:color w:val="000000"/>
                <w:sz w:val="22"/>
              </w:rPr>
              <w:t>7. Бур</w:t>
            </w:r>
          </w:p>
          <w:p w:rsidR="000B41E8" w:rsidRDefault="000B41E8">
            <w:pPr>
              <w:jc w:val="both"/>
              <w:rPr>
                <w:snapToGrid w:val="0"/>
                <w:color w:val="000000"/>
                <w:sz w:val="22"/>
              </w:rPr>
            </w:pPr>
            <w:r>
              <w:rPr>
                <w:snapToGrid w:val="0"/>
                <w:color w:val="000000"/>
                <w:sz w:val="22"/>
              </w:rPr>
              <w:t>8. Ключ патрона.</w:t>
            </w:r>
          </w:p>
        </w:tc>
        <w:tc>
          <w:tcPr>
            <w:tcW w:w="3402" w:type="dxa"/>
          </w:tcPr>
          <w:p w:rsidR="000B41E8" w:rsidRDefault="000B41E8">
            <w:pPr>
              <w:jc w:val="both"/>
              <w:rPr>
                <w:snapToGrid w:val="0"/>
                <w:color w:val="000000"/>
                <w:sz w:val="22"/>
              </w:rPr>
            </w:pPr>
            <w:r>
              <w:rPr>
                <w:snapToGrid w:val="0"/>
                <w:color w:val="000000"/>
                <w:sz w:val="22"/>
              </w:rPr>
              <w:t>17. Переключатель направления</w:t>
            </w:r>
          </w:p>
          <w:p w:rsidR="000B41E8" w:rsidRDefault="000B41E8">
            <w:pPr>
              <w:jc w:val="both"/>
              <w:rPr>
                <w:snapToGrid w:val="0"/>
                <w:color w:val="000000"/>
                <w:sz w:val="22"/>
              </w:rPr>
            </w:pPr>
            <w:r>
              <w:rPr>
                <w:snapToGrid w:val="0"/>
                <w:color w:val="000000"/>
                <w:sz w:val="22"/>
              </w:rPr>
              <w:t xml:space="preserve">      вращения</w:t>
            </w:r>
          </w:p>
        </w:tc>
        <w:tc>
          <w:tcPr>
            <w:tcW w:w="3366" w:type="dxa"/>
          </w:tcPr>
          <w:p w:rsidR="000B41E8" w:rsidRDefault="000B41E8">
            <w:pPr>
              <w:jc w:val="both"/>
              <w:rPr>
                <w:snapToGrid w:val="0"/>
                <w:color w:val="000000"/>
                <w:sz w:val="22"/>
              </w:rPr>
            </w:pPr>
          </w:p>
        </w:tc>
      </w:tr>
      <w:tr w:rsidR="000B41E8">
        <w:tblPrEx>
          <w:tblCellMar>
            <w:top w:w="0" w:type="dxa"/>
            <w:bottom w:w="0" w:type="dxa"/>
          </w:tblCellMar>
        </w:tblPrEx>
        <w:tc>
          <w:tcPr>
            <w:tcW w:w="2802" w:type="dxa"/>
          </w:tcPr>
          <w:p w:rsidR="000B41E8" w:rsidRDefault="000B41E8">
            <w:pPr>
              <w:jc w:val="both"/>
              <w:rPr>
                <w:snapToGrid w:val="0"/>
                <w:color w:val="000000"/>
                <w:sz w:val="22"/>
              </w:rPr>
            </w:pPr>
            <w:r>
              <w:rPr>
                <w:snapToGrid w:val="0"/>
                <w:color w:val="000000"/>
                <w:sz w:val="22"/>
              </w:rPr>
              <w:t>9. Рукав</w:t>
            </w:r>
          </w:p>
        </w:tc>
        <w:tc>
          <w:tcPr>
            <w:tcW w:w="3402" w:type="dxa"/>
          </w:tcPr>
          <w:p w:rsidR="000B41E8" w:rsidRDefault="000B41E8">
            <w:pPr>
              <w:jc w:val="both"/>
              <w:rPr>
                <w:snapToGrid w:val="0"/>
                <w:color w:val="000000"/>
                <w:sz w:val="22"/>
              </w:rPr>
            </w:pPr>
            <w:r>
              <w:rPr>
                <w:snapToGrid w:val="0"/>
                <w:color w:val="000000"/>
                <w:sz w:val="22"/>
              </w:rPr>
              <w:t xml:space="preserve">18. Освещение </w:t>
            </w:r>
          </w:p>
        </w:tc>
        <w:tc>
          <w:tcPr>
            <w:tcW w:w="3366" w:type="dxa"/>
          </w:tcPr>
          <w:p w:rsidR="000B41E8" w:rsidRDefault="000B41E8">
            <w:pPr>
              <w:jc w:val="both"/>
              <w:rPr>
                <w:snapToGrid w:val="0"/>
                <w:color w:val="000000"/>
                <w:sz w:val="22"/>
              </w:rPr>
            </w:pPr>
            <w:r>
              <w:rPr>
                <w:snapToGrid w:val="0"/>
                <w:color w:val="000000"/>
                <w:sz w:val="22"/>
              </w:rPr>
              <w:t xml:space="preserve"> </w:t>
            </w:r>
          </w:p>
        </w:tc>
      </w:tr>
      <w:tr w:rsidR="000B41E8">
        <w:tblPrEx>
          <w:tblCellMar>
            <w:top w:w="0" w:type="dxa"/>
            <w:bottom w:w="0" w:type="dxa"/>
          </w:tblCellMar>
        </w:tblPrEx>
        <w:tc>
          <w:tcPr>
            <w:tcW w:w="2802" w:type="dxa"/>
          </w:tcPr>
          <w:p w:rsidR="000B41E8" w:rsidRDefault="000B41E8">
            <w:pPr>
              <w:jc w:val="both"/>
              <w:rPr>
                <w:snapToGrid w:val="0"/>
                <w:color w:val="000000"/>
                <w:sz w:val="22"/>
              </w:rPr>
            </w:pPr>
            <w:r>
              <w:rPr>
                <w:snapToGrid w:val="0"/>
                <w:color w:val="000000"/>
                <w:sz w:val="22"/>
              </w:rPr>
              <w:t>10. Кольцо</w:t>
            </w:r>
          </w:p>
        </w:tc>
        <w:tc>
          <w:tcPr>
            <w:tcW w:w="3402" w:type="dxa"/>
          </w:tcPr>
          <w:p w:rsidR="000B41E8" w:rsidRDefault="000B41E8">
            <w:pPr>
              <w:rPr>
                <w:snapToGrid w:val="0"/>
                <w:color w:val="000000"/>
                <w:sz w:val="22"/>
              </w:rPr>
            </w:pPr>
            <w:r>
              <w:rPr>
                <w:snapToGrid w:val="0"/>
                <w:color w:val="000000"/>
                <w:sz w:val="22"/>
              </w:rPr>
              <w:t>19. Ручка переключения скорости</w:t>
            </w:r>
          </w:p>
        </w:tc>
        <w:tc>
          <w:tcPr>
            <w:tcW w:w="3366" w:type="dxa"/>
          </w:tcPr>
          <w:p w:rsidR="000B41E8" w:rsidRDefault="000B41E8">
            <w:pPr>
              <w:jc w:val="both"/>
              <w:rPr>
                <w:snapToGrid w:val="0"/>
                <w:color w:val="000000"/>
                <w:sz w:val="22"/>
              </w:rPr>
            </w:pPr>
            <w:r>
              <w:rPr>
                <w:snapToGrid w:val="0"/>
                <w:color w:val="000000"/>
                <w:sz w:val="22"/>
              </w:rPr>
              <w:t xml:space="preserve"> </w:t>
            </w:r>
          </w:p>
        </w:tc>
      </w:tr>
    </w:tbl>
    <w:p w:rsidR="000B41E8" w:rsidRDefault="000B41E8">
      <w:pPr>
        <w:jc w:val="both"/>
        <w:rPr>
          <w:snapToGrid w:val="0"/>
          <w:color w:val="000000"/>
          <w:w w:val="150"/>
          <w:sz w:val="22"/>
        </w:rPr>
      </w:pPr>
    </w:p>
    <w:p w:rsidR="000B41E8" w:rsidRDefault="000B41E8">
      <w:pPr>
        <w:jc w:val="both"/>
        <w:rPr>
          <w:snapToGrid w:val="0"/>
          <w:color w:val="000000"/>
          <w:w w:val="150"/>
          <w:sz w:val="22"/>
        </w:rPr>
      </w:pPr>
      <w:r>
        <w:rPr>
          <w:snapToGrid w:val="0"/>
          <w:color w:val="000000"/>
          <w:w w:val="150"/>
          <w:sz w:val="22"/>
        </w:rPr>
        <w:t>Использование</w:t>
      </w:r>
    </w:p>
    <w:p w:rsidR="000B41E8" w:rsidRDefault="000B41E8">
      <w:pPr>
        <w:pStyle w:val="a3"/>
        <w:jc w:val="left"/>
        <w:rPr>
          <w:rFonts w:ascii="Times New Roman" w:hAnsi="Times New Roman"/>
          <w:w w:val="150"/>
        </w:rPr>
      </w:pPr>
      <w:r>
        <w:rPr>
          <w:rFonts w:ascii="Times New Roman" w:hAnsi="Times New Roman"/>
          <w:w w:val="150"/>
        </w:rPr>
        <w:t xml:space="preserve">Данный инструмент предназначен для ударного сверления кирпича, бетона и камня, а также для сверления без удара дерева, метала, керамики и пластика.  </w:t>
      </w:r>
    </w:p>
    <w:p w:rsidR="000B41E8" w:rsidRDefault="000B41E8">
      <w:pPr>
        <w:jc w:val="both"/>
        <w:rPr>
          <w:snapToGrid w:val="0"/>
          <w:color w:val="000000"/>
          <w:w w:val="150"/>
          <w:sz w:val="22"/>
        </w:rPr>
      </w:pPr>
    </w:p>
    <w:p w:rsidR="000B41E8" w:rsidRDefault="000B41E8">
      <w:pPr>
        <w:jc w:val="both"/>
        <w:rPr>
          <w:b/>
          <w:smallCaps/>
          <w:snapToGrid w:val="0"/>
          <w:color w:val="000000"/>
          <w:sz w:val="22"/>
        </w:rPr>
      </w:pPr>
      <w:r>
        <w:rPr>
          <w:b/>
          <w:smallCaps/>
          <w:snapToGrid w:val="0"/>
          <w:color w:val="000000"/>
          <w:sz w:val="22"/>
        </w:rPr>
        <w:t>Электропитание.</w:t>
      </w:r>
    </w:p>
    <w:p w:rsidR="000B41E8" w:rsidRDefault="000B41E8">
      <w:pPr>
        <w:pStyle w:val="a3"/>
        <w:rPr>
          <w:rFonts w:ascii="Times New Roman" w:hAnsi="Times New Roman"/>
          <w:sz w:val="22"/>
        </w:rPr>
      </w:pPr>
      <w:r>
        <w:rPr>
          <w:rFonts w:ascii="Times New Roman" w:hAnsi="Times New Roman"/>
          <w:sz w:val="22"/>
        </w:rPr>
        <w:t>Инструмент должен быть подключен к сети с напряжением, соответствующим напряжению, указанному на маркировочной табличке. Род тока - переменный, однофазный. В соответствии с европейскими стандартами инструмент имеет двойную изоляцию и, следовательно, может быть подключен к незаземленным розеткам.</w:t>
      </w:r>
    </w:p>
    <w:p w:rsidR="000B41E8" w:rsidRDefault="000B41E8">
      <w:pPr>
        <w:pStyle w:val="a3"/>
        <w:rPr>
          <w:rFonts w:ascii="Times New Roman" w:hAnsi="Times New Roman"/>
          <w:sz w:val="22"/>
        </w:rPr>
      </w:pPr>
    </w:p>
    <w:bookmarkEnd w:id="0"/>
    <w:p w:rsidR="000B41E8" w:rsidRDefault="000B41E8">
      <w:pPr>
        <w:pStyle w:val="1"/>
        <w:tabs>
          <w:tab w:val="left" w:pos="9684"/>
        </w:tabs>
        <w:jc w:val="center"/>
        <w:rPr>
          <w:b/>
          <w:sz w:val="24"/>
        </w:rPr>
      </w:pPr>
    </w:p>
    <w:p w:rsidR="000B41E8" w:rsidRDefault="000B41E8"/>
    <w:p w:rsidR="000B41E8" w:rsidRDefault="000B41E8">
      <w:pPr>
        <w:pStyle w:val="a9"/>
        <w:jc w:val="center"/>
        <w:rPr>
          <w:b/>
        </w:rPr>
      </w:pPr>
      <w:r>
        <w:rPr>
          <w:b/>
        </w:rPr>
        <w:t>ДОПОЛНИТЕЛЬНЫЕ ПРАВИЛА БЕЗОПАСНОСТИ</w:t>
      </w:r>
    </w:p>
    <w:p w:rsidR="000B41E8" w:rsidRDefault="000B41E8">
      <w:pPr>
        <w:pStyle w:val="a9"/>
        <w:rPr>
          <w:b/>
        </w:rPr>
      </w:pPr>
    </w:p>
    <w:p w:rsidR="000B41E8" w:rsidRDefault="000B41E8">
      <w:pPr>
        <w:pStyle w:val="a9"/>
        <w:numPr>
          <w:ilvl w:val="0"/>
          <w:numId w:val="8"/>
        </w:numPr>
        <w:jc w:val="both"/>
      </w:pPr>
      <w:r>
        <w:t xml:space="preserve">Всегда следите за устойчивым положением ног. При работе на высоте убедитесь в отсутствии кого-либо под Вами. </w:t>
      </w:r>
    </w:p>
    <w:p w:rsidR="000B41E8" w:rsidRDefault="000B41E8">
      <w:pPr>
        <w:pStyle w:val="a9"/>
        <w:numPr>
          <w:ilvl w:val="0"/>
          <w:numId w:val="8"/>
        </w:numPr>
        <w:jc w:val="both"/>
      </w:pPr>
      <w:r>
        <w:t>Держите инструмент в руках крепко.</w:t>
      </w:r>
    </w:p>
    <w:p w:rsidR="000B41E8" w:rsidRDefault="000B41E8">
      <w:pPr>
        <w:pStyle w:val="a9"/>
        <w:numPr>
          <w:ilvl w:val="0"/>
          <w:numId w:val="8"/>
        </w:numPr>
        <w:jc w:val="both"/>
      </w:pPr>
      <w:r>
        <w:t>Не прикасайтесь руками к вращающимся частям инструмента</w:t>
      </w:r>
    </w:p>
    <w:p w:rsidR="000B41E8" w:rsidRDefault="000B41E8">
      <w:pPr>
        <w:pStyle w:val="a9"/>
        <w:numPr>
          <w:ilvl w:val="0"/>
          <w:numId w:val="8"/>
        </w:numPr>
        <w:jc w:val="both"/>
      </w:pPr>
      <w:r>
        <w:t xml:space="preserve">При работе в стенах и полах, где могут находиться токоведущие предметы, </w:t>
      </w:r>
      <w:r>
        <w:rPr>
          <w:smallCaps/>
        </w:rPr>
        <w:t>не прикасайтесь к металлическим частям инструмента</w:t>
      </w:r>
      <w:r>
        <w:t>. Во избежание поражения током при попадании на токоведущие предметы держите инструмент только за изолированные поверхности.</w:t>
      </w:r>
    </w:p>
    <w:p w:rsidR="000B41E8" w:rsidRDefault="000B41E8">
      <w:pPr>
        <w:pStyle w:val="a9"/>
        <w:numPr>
          <w:ilvl w:val="0"/>
          <w:numId w:val="8"/>
        </w:numPr>
        <w:jc w:val="both"/>
      </w:pPr>
      <w:r>
        <w:t>Не оставляйте инструмент работающим без присмотра. Производите включение, только когда он находится в руках.</w:t>
      </w:r>
    </w:p>
    <w:p w:rsidR="000B41E8" w:rsidRDefault="000B41E8">
      <w:pPr>
        <w:pStyle w:val="a9"/>
        <w:numPr>
          <w:ilvl w:val="0"/>
          <w:numId w:val="8"/>
        </w:numPr>
        <w:jc w:val="both"/>
      </w:pPr>
      <w:r>
        <w:t>Не прикасайтесь к сверлу и образцу сразу после сверления. Они могут быть очень горячими и привести к ожогам.</w:t>
      </w:r>
    </w:p>
    <w:p w:rsidR="000B41E8" w:rsidRDefault="000B41E8">
      <w:pPr>
        <w:pStyle w:val="a5"/>
        <w:ind w:left="0" w:firstLine="0"/>
        <w:jc w:val="both"/>
        <w:rPr>
          <w:sz w:val="22"/>
        </w:rPr>
      </w:pPr>
    </w:p>
    <w:p w:rsidR="000B41E8" w:rsidRDefault="000B41E8">
      <w:pPr>
        <w:pStyle w:val="4"/>
        <w:rPr>
          <w:b/>
          <w:w w:val="100"/>
          <w:sz w:val="22"/>
        </w:rPr>
      </w:pPr>
      <w:r>
        <w:rPr>
          <w:b/>
          <w:w w:val="100"/>
          <w:sz w:val="22"/>
        </w:rPr>
        <w:t>СОХРАНЯЙТЕ ЭТУ ИНСТРУКЦИЮ</w:t>
      </w:r>
    </w:p>
    <w:p w:rsidR="000B41E8" w:rsidRDefault="000B41E8">
      <w:pPr>
        <w:rPr>
          <w:sz w:val="22"/>
        </w:rPr>
      </w:pPr>
    </w:p>
    <w:p w:rsidR="000B41E8" w:rsidRDefault="000B41E8">
      <w:pPr>
        <w:pStyle w:val="4"/>
        <w:jc w:val="both"/>
        <w:rPr>
          <w:b/>
          <w:w w:val="100"/>
          <w:sz w:val="32"/>
        </w:rPr>
      </w:pPr>
      <w:r>
        <w:rPr>
          <w:b/>
          <w:w w:val="100"/>
          <w:sz w:val="32"/>
        </w:rPr>
        <w:t>ИНСТРУКЦИЯ ПО ЭКСПЛУАТАЦИИ</w:t>
      </w:r>
    </w:p>
    <w:p w:rsidR="000B41E8" w:rsidRDefault="000B41E8">
      <w:pPr>
        <w:rPr>
          <w:sz w:val="22"/>
        </w:rPr>
      </w:pPr>
    </w:p>
    <w:p w:rsidR="000B41E8" w:rsidRDefault="000B41E8">
      <w:pPr>
        <w:jc w:val="both"/>
        <w:rPr>
          <w:sz w:val="22"/>
        </w:rPr>
      </w:pPr>
      <w:r>
        <w:rPr>
          <w:sz w:val="22"/>
        </w:rPr>
        <w:t>ОСТОРОЖНО: Перед установкой или удалением боковой ручки, сверла или других расходных деталей, убедитесь в том, что инструмент выключен и отключен от источника питания.</w:t>
      </w:r>
    </w:p>
    <w:p w:rsidR="000B41E8" w:rsidRDefault="000B41E8">
      <w:pPr>
        <w:jc w:val="both"/>
        <w:rPr>
          <w:b/>
          <w:sz w:val="22"/>
          <w:u w:val="single"/>
        </w:rPr>
      </w:pPr>
    </w:p>
    <w:p w:rsidR="000B41E8" w:rsidRDefault="000B41E8">
      <w:pPr>
        <w:jc w:val="both"/>
        <w:rPr>
          <w:b/>
          <w:sz w:val="22"/>
        </w:rPr>
      </w:pPr>
      <w:r>
        <w:rPr>
          <w:b/>
          <w:sz w:val="22"/>
          <w:u w:val="single"/>
        </w:rPr>
        <w:t>Боковая ручка (дополнительная ручка) (Рис. 1)</w:t>
      </w:r>
    </w:p>
    <w:p w:rsidR="000B41E8" w:rsidRDefault="000B41E8">
      <w:pPr>
        <w:jc w:val="both"/>
        <w:rPr>
          <w:sz w:val="22"/>
        </w:rPr>
      </w:pPr>
      <w:r>
        <w:rPr>
          <w:sz w:val="22"/>
        </w:rPr>
        <w:t>Для безопасной работы с машиной всегда пользуйтесь боковой ручкой. Установите боковую ручку таким образом, чтобы зубья на ручке попали между выступов корпуса машины. Затем закрепите ручку в выбранном положении, вращая ее по часовой стрелке. Она может устанавливаться под любым углом к корпусу машины.</w:t>
      </w:r>
    </w:p>
    <w:p w:rsidR="000B41E8" w:rsidRDefault="000B41E8">
      <w:pPr>
        <w:jc w:val="both"/>
        <w:rPr>
          <w:b/>
          <w:sz w:val="22"/>
          <w:u w:val="single"/>
        </w:rPr>
      </w:pPr>
    </w:p>
    <w:p w:rsidR="000B41E8" w:rsidRDefault="000B41E8">
      <w:pPr>
        <w:jc w:val="both"/>
        <w:rPr>
          <w:b/>
          <w:sz w:val="22"/>
          <w:u w:val="single"/>
        </w:rPr>
      </w:pPr>
    </w:p>
    <w:p w:rsidR="000B41E8" w:rsidRDefault="000B41E8">
      <w:pPr>
        <w:jc w:val="both"/>
        <w:rPr>
          <w:b/>
          <w:sz w:val="22"/>
          <w:u w:val="single"/>
        </w:rPr>
      </w:pPr>
    </w:p>
    <w:p w:rsidR="000B41E8" w:rsidRDefault="000B41E8">
      <w:pPr>
        <w:jc w:val="both"/>
        <w:rPr>
          <w:b/>
          <w:sz w:val="22"/>
          <w:u w:val="single"/>
        </w:rPr>
      </w:pPr>
      <w:r>
        <w:rPr>
          <w:b/>
          <w:sz w:val="22"/>
          <w:u w:val="single"/>
        </w:rPr>
        <w:lastRenderedPageBreak/>
        <w:t>Установка и удаление сверла</w:t>
      </w:r>
    </w:p>
    <w:p w:rsidR="000B41E8" w:rsidRDefault="000B41E8">
      <w:pPr>
        <w:jc w:val="both"/>
        <w:rPr>
          <w:b/>
          <w:sz w:val="22"/>
        </w:rPr>
      </w:pPr>
    </w:p>
    <w:p w:rsidR="000B41E8" w:rsidRDefault="000B41E8">
      <w:pPr>
        <w:jc w:val="both"/>
        <w:rPr>
          <w:b/>
          <w:sz w:val="22"/>
        </w:rPr>
      </w:pPr>
      <w:r>
        <w:rPr>
          <w:b/>
          <w:sz w:val="22"/>
        </w:rPr>
        <w:t>Для HP2050 и НР2050F (Рис. 2)</w:t>
      </w:r>
    </w:p>
    <w:p w:rsidR="000B41E8" w:rsidRDefault="000B41E8">
      <w:pPr>
        <w:pStyle w:val="20"/>
        <w:jc w:val="both"/>
        <w:rPr>
          <w:sz w:val="22"/>
        </w:rPr>
      </w:pPr>
      <w:r>
        <w:rPr>
          <w:sz w:val="22"/>
        </w:rPr>
        <w:t>Для установки сверла поместите его в патрон на всю глубину. Затяните его в патроне рукой. Поместите ключ в любое из трех отверстий на патроне и затяните, поворачивая ключ по часовой стрелке. Убедитесь, что все три отверстия затянуты равномерно.</w:t>
      </w:r>
    </w:p>
    <w:p w:rsidR="000B41E8" w:rsidRDefault="000B41E8">
      <w:pPr>
        <w:pStyle w:val="20"/>
        <w:jc w:val="both"/>
        <w:rPr>
          <w:sz w:val="22"/>
        </w:rPr>
      </w:pPr>
      <w:r>
        <w:rPr>
          <w:sz w:val="22"/>
        </w:rPr>
        <w:t>Для удаления сверла поверните ключ против часовой стрелки, используя только одно из отверстий, после чего ослабьте патрон рукой.</w:t>
      </w:r>
    </w:p>
    <w:p w:rsidR="000B41E8" w:rsidRDefault="000B41E8">
      <w:pPr>
        <w:pStyle w:val="20"/>
        <w:jc w:val="both"/>
        <w:rPr>
          <w:sz w:val="22"/>
        </w:rPr>
      </w:pPr>
      <w:r>
        <w:rPr>
          <w:sz w:val="22"/>
        </w:rPr>
        <w:t>После пользования ключом не забудьте вернуть его на место хранения, расположенное на корпусе инструмента.</w:t>
      </w:r>
    </w:p>
    <w:p w:rsidR="000B41E8" w:rsidRDefault="000B41E8">
      <w:pPr>
        <w:jc w:val="both"/>
        <w:rPr>
          <w:b/>
          <w:sz w:val="22"/>
        </w:rPr>
      </w:pPr>
      <w:r>
        <w:rPr>
          <w:b/>
          <w:sz w:val="22"/>
        </w:rPr>
        <w:t>Для HP2051 и HP2051F (Рис. 3)</w:t>
      </w:r>
    </w:p>
    <w:p w:rsidR="000B41E8" w:rsidRDefault="000B41E8">
      <w:pPr>
        <w:pStyle w:val="20"/>
        <w:jc w:val="both"/>
        <w:rPr>
          <w:sz w:val="22"/>
        </w:rPr>
      </w:pPr>
      <w:r>
        <w:rPr>
          <w:sz w:val="22"/>
        </w:rPr>
        <w:t>Держа за кольцо, и поворачивая за муфту против часовой стрелки, откройте патрон. Поместите сверло в патрон на всю глубину. Держа за кольцо, поворачивайте муфту по часовой стрелке для закрепления сверла в патроне.</w:t>
      </w:r>
    </w:p>
    <w:p w:rsidR="000B41E8" w:rsidRDefault="000B41E8">
      <w:pPr>
        <w:pStyle w:val="20"/>
        <w:jc w:val="both"/>
        <w:rPr>
          <w:sz w:val="22"/>
        </w:rPr>
      </w:pPr>
      <w:r>
        <w:rPr>
          <w:sz w:val="22"/>
        </w:rPr>
        <w:t>Для замены сверла, держа за кольцо, поворачивайте муфту против часовой стрелки.</w:t>
      </w:r>
    </w:p>
    <w:p w:rsidR="000B41E8" w:rsidRDefault="000B41E8">
      <w:pPr>
        <w:pStyle w:val="20"/>
        <w:rPr>
          <w:b/>
          <w:sz w:val="22"/>
          <w:u w:val="single"/>
        </w:rPr>
      </w:pPr>
    </w:p>
    <w:p w:rsidR="000B41E8" w:rsidRDefault="000B41E8">
      <w:pPr>
        <w:pStyle w:val="20"/>
        <w:rPr>
          <w:b/>
          <w:sz w:val="22"/>
          <w:u w:val="single"/>
        </w:rPr>
      </w:pPr>
      <w:r>
        <w:rPr>
          <w:b/>
          <w:sz w:val="22"/>
          <w:u w:val="single"/>
        </w:rPr>
        <w:t>Ограничитель глубины сверления (Рис. 4)</w:t>
      </w:r>
    </w:p>
    <w:p w:rsidR="000B41E8" w:rsidRDefault="000B41E8">
      <w:pPr>
        <w:pStyle w:val="20"/>
        <w:jc w:val="both"/>
        <w:rPr>
          <w:sz w:val="22"/>
        </w:rPr>
      </w:pPr>
      <w:r>
        <w:rPr>
          <w:sz w:val="22"/>
        </w:rPr>
        <w:t>Ограничитель глубины сверления используется для сверления отверстий одинаковой глубины. Ослабьте ручку зажима и вставьте ограничитель глубины в отверстие в основании зажима. Отрегулируйте ограничитель глубины сверления до желаемой глубины и затяните ручку зажима.</w:t>
      </w:r>
    </w:p>
    <w:p w:rsidR="000B41E8" w:rsidRDefault="000B41E8">
      <w:pPr>
        <w:jc w:val="both"/>
        <w:rPr>
          <w:sz w:val="22"/>
        </w:rPr>
      </w:pPr>
      <w:r>
        <w:rPr>
          <w:sz w:val="22"/>
        </w:rPr>
        <w:t>ПРЕДОСТЕРЕЖЕНИЕ: ограничитель глубины сверления не может быть использован в положении, когда он касается корпуса редуктора.</w:t>
      </w:r>
    </w:p>
    <w:p w:rsidR="000B41E8" w:rsidRDefault="000B41E8">
      <w:pPr>
        <w:pStyle w:val="20"/>
        <w:rPr>
          <w:b/>
          <w:sz w:val="22"/>
          <w:u w:val="single"/>
        </w:rPr>
      </w:pPr>
    </w:p>
    <w:p w:rsidR="000B41E8" w:rsidRDefault="000B41E8">
      <w:pPr>
        <w:pStyle w:val="20"/>
        <w:rPr>
          <w:b/>
          <w:sz w:val="22"/>
          <w:u w:val="single"/>
        </w:rPr>
      </w:pPr>
      <w:r>
        <w:rPr>
          <w:b/>
          <w:sz w:val="22"/>
          <w:u w:val="single"/>
        </w:rPr>
        <w:t>Включение (Рис. 5)</w:t>
      </w:r>
    </w:p>
    <w:p w:rsidR="000B41E8" w:rsidRDefault="000B41E8">
      <w:pPr>
        <w:pStyle w:val="20"/>
        <w:jc w:val="both"/>
        <w:rPr>
          <w:sz w:val="22"/>
        </w:rPr>
      </w:pPr>
      <w:r>
        <w:rPr>
          <w:sz w:val="22"/>
        </w:rPr>
        <w:t>ОСТОРОЖНО: Перед включением инструмента всегда проверяйте работоспособность переключателя, после отпускания он должен легко возвращаться в положение «Выключено».</w:t>
      </w:r>
    </w:p>
    <w:p w:rsidR="000B41E8" w:rsidRDefault="000B41E8">
      <w:pPr>
        <w:pStyle w:val="a3"/>
        <w:rPr>
          <w:rFonts w:ascii="Times New Roman" w:hAnsi="Times New Roman"/>
          <w:sz w:val="22"/>
        </w:rPr>
      </w:pPr>
      <w:r>
        <w:rPr>
          <w:rFonts w:ascii="Times New Roman" w:hAnsi="Times New Roman"/>
          <w:sz w:val="22"/>
        </w:rPr>
        <w:t xml:space="preserve">Чтобы включить инструмент, просто </w:t>
      </w:r>
      <w:bookmarkStart w:id="1" w:name="OLE_LINK1"/>
      <w:r>
        <w:rPr>
          <w:rFonts w:ascii="Times New Roman" w:hAnsi="Times New Roman"/>
          <w:sz w:val="22"/>
        </w:rPr>
        <w:t xml:space="preserve">нажмите на </w:t>
      </w:r>
      <w:bookmarkEnd w:id="1"/>
      <w:r>
        <w:rPr>
          <w:rFonts w:ascii="Times New Roman" w:hAnsi="Times New Roman"/>
          <w:sz w:val="22"/>
        </w:rPr>
        <w:t xml:space="preserve">переключатель. Скорость машины увеличивается с увеличением давления на переключатель. Для выключения машины отпустите переключатель. Для продолжительных действий нажмите на переключатель, а затем нажмите кнопку фиксатора. Для выключения режима продолжительного действия, потяните переключатель до упора и отпустите его. Также возможно изменение скорости вращения с помощью регулятора числа оборотов. Для увеличения числа оборотов поверните регулятор по часовой стрелке, а для снижения против часовой стрелки. </w:t>
      </w:r>
    </w:p>
    <w:p w:rsidR="000B41E8" w:rsidRDefault="000B41E8">
      <w:pPr>
        <w:pStyle w:val="a3"/>
        <w:rPr>
          <w:rFonts w:ascii="Times New Roman" w:hAnsi="Times New Roman"/>
          <w:sz w:val="22"/>
        </w:rPr>
      </w:pPr>
    </w:p>
    <w:p w:rsidR="000B41E8" w:rsidRDefault="000B41E8">
      <w:pPr>
        <w:pStyle w:val="a3"/>
        <w:rPr>
          <w:rFonts w:ascii="Times New Roman" w:hAnsi="Times New Roman"/>
          <w:b/>
          <w:sz w:val="22"/>
          <w:u w:val="single"/>
        </w:rPr>
      </w:pPr>
      <w:r>
        <w:rPr>
          <w:rFonts w:ascii="Times New Roman" w:hAnsi="Times New Roman"/>
          <w:b/>
          <w:sz w:val="22"/>
          <w:u w:val="single"/>
        </w:rPr>
        <w:t>Подсветка ( Рис. 6)</w:t>
      </w:r>
    </w:p>
    <w:p w:rsidR="000B41E8" w:rsidRDefault="000B41E8">
      <w:pPr>
        <w:pStyle w:val="a3"/>
        <w:rPr>
          <w:rFonts w:ascii="Times New Roman" w:hAnsi="Times New Roman"/>
          <w:sz w:val="22"/>
        </w:rPr>
      </w:pPr>
      <w:r>
        <w:rPr>
          <w:rFonts w:ascii="Times New Roman" w:hAnsi="Times New Roman"/>
          <w:sz w:val="22"/>
        </w:rPr>
        <w:t>ОСТОРОЖНО:</w:t>
      </w:r>
    </w:p>
    <w:p w:rsidR="000B41E8" w:rsidRDefault="000B41E8">
      <w:pPr>
        <w:pStyle w:val="a3"/>
        <w:rPr>
          <w:rFonts w:ascii="Times New Roman" w:hAnsi="Times New Roman"/>
          <w:sz w:val="22"/>
        </w:rPr>
      </w:pPr>
      <w:r>
        <w:rPr>
          <w:rFonts w:ascii="Times New Roman" w:hAnsi="Times New Roman"/>
          <w:sz w:val="22"/>
        </w:rPr>
        <w:t>Никогда не направляйте инструмент в свою сторону, чтобы проверить работу подсветки. Подсветка включается автоматически при включении инструмента и автоматически отключается при его выключении.</w:t>
      </w:r>
    </w:p>
    <w:p w:rsidR="000B41E8" w:rsidRDefault="000B41E8">
      <w:pPr>
        <w:pStyle w:val="a3"/>
        <w:rPr>
          <w:rFonts w:ascii="Times New Roman" w:hAnsi="Times New Roman"/>
          <w:sz w:val="22"/>
        </w:rPr>
      </w:pPr>
      <w:r>
        <w:rPr>
          <w:rFonts w:ascii="Times New Roman" w:hAnsi="Times New Roman"/>
          <w:sz w:val="22"/>
        </w:rPr>
        <w:t>ПРИМЕЧАНИЕ:</w:t>
      </w:r>
    </w:p>
    <w:p w:rsidR="000B41E8" w:rsidRDefault="000B41E8">
      <w:pPr>
        <w:pStyle w:val="a3"/>
        <w:rPr>
          <w:rFonts w:ascii="Times New Roman" w:hAnsi="Times New Roman"/>
          <w:sz w:val="22"/>
        </w:rPr>
      </w:pPr>
      <w:r>
        <w:rPr>
          <w:rFonts w:ascii="Times New Roman" w:hAnsi="Times New Roman"/>
          <w:sz w:val="22"/>
        </w:rPr>
        <w:t xml:space="preserve">Всегда используйте только чистую ткань для очистки стекла подсветки.  </w:t>
      </w:r>
    </w:p>
    <w:p w:rsidR="000B41E8" w:rsidRDefault="000B41E8">
      <w:pPr>
        <w:pStyle w:val="a3"/>
        <w:rPr>
          <w:rFonts w:ascii="Times New Roman" w:hAnsi="Times New Roman"/>
          <w:sz w:val="22"/>
        </w:rPr>
      </w:pPr>
    </w:p>
    <w:p w:rsidR="000B41E8" w:rsidRDefault="000B41E8">
      <w:pPr>
        <w:pStyle w:val="20"/>
        <w:jc w:val="both"/>
        <w:rPr>
          <w:b/>
          <w:sz w:val="22"/>
        </w:rPr>
      </w:pPr>
      <w:r>
        <w:rPr>
          <w:b/>
          <w:sz w:val="22"/>
          <w:u w:val="single"/>
        </w:rPr>
        <w:t>Переключение направления вращения  (Рис. 6)</w:t>
      </w:r>
    </w:p>
    <w:p w:rsidR="000B41E8" w:rsidRDefault="000B41E8">
      <w:pPr>
        <w:pStyle w:val="20"/>
        <w:jc w:val="both"/>
        <w:rPr>
          <w:b/>
          <w:sz w:val="22"/>
          <w:u w:val="single"/>
        </w:rPr>
      </w:pPr>
      <w:r>
        <w:rPr>
          <w:sz w:val="22"/>
        </w:rPr>
        <w:t>ОСТОРОЖНО:</w:t>
      </w:r>
    </w:p>
    <w:p w:rsidR="000B41E8" w:rsidRDefault="000B41E8">
      <w:pPr>
        <w:pStyle w:val="20"/>
        <w:numPr>
          <w:ilvl w:val="0"/>
          <w:numId w:val="6"/>
        </w:numPr>
        <w:jc w:val="both"/>
        <w:rPr>
          <w:sz w:val="22"/>
        </w:rPr>
      </w:pPr>
      <w:r>
        <w:rPr>
          <w:sz w:val="22"/>
        </w:rPr>
        <w:t>Перед использованием проверьте правильность выбранного направления вращения.</w:t>
      </w:r>
    </w:p>
    <w:p w:rsidR="000B41E8" w:rsidRDefault="000B41E8">
      <w:pPr>
        <w:pStyle w:val="20"/>
        <w:numPr>
          <w:ilvl w:val="0"/>
          <w:numId w:val="6"/>
        </w:numPr>
        <w:jc w:val="both"/>
        <w:rPr>
          <w:sz w:val="22"/>
        </w:rPr>
      </w:pPr>
      <w:r>
        <w:rPr>
          <w:sz w:val="22"/>
        </w:rPr>
        <w:t xml:space="preserve">Во избежание поломки инструмента пользуйтесь переключателем направлений только после полной остановки инструмента. </w:t>
      </w:r>
    </w:p>
    <w:p w:rsidR="000B41E8" w:rsidRDefault="000B41E8">
      <w:pPr>
        <w:pStyle w:val="20"/>
        <w:jc w:val="both"/>
        <w:rPr>
          <w:sz w:val="22"/>
        </w:rPr>
      </w:pPr>
      <w:r>
        <w:rPr>
          <w:sz w:val="22"/>
        </w:rPr>
        <w:t>Эта машина имеет переключатель направления, изменяющий направление вращения. Переместите переключатель направления вращения в позицию (А) для вращения по часовой стрелке или в позицию (В) для вращения против часовой стрелки.</w:t>
      </w:r>
    </w:p>
    <w:p w:rsidR="000B41E8" w:rsidRDefault="000B41E8">
      <w:pPr>
        <w:pStyle w:val="20"/>
        <w:jc w:val="both"/>
        <w:rPr>
          <w:b/>
          <w:sz w:val="22"/>
          <w:u w:val="single"/>
        </w:rPr>
      </w:pPr>
    </w:p>
    <w:p w:rsidR="000B41E8" w:rsidRDefault="000B41E8">
      <w:pPr>
        <w:pStyle w:val="20"/>
        <w:jc w:val="both"/>
        <w:rPr>
          <w:b/>
          <w:sz w:val="22"/>
          <w:u w:val="single"/>
        </w:rPr>
      </w:pPr>
      <w:r>
        <w:rPr>
          <w:b/>
          <w:sz w:val="22"/>
          <w:u w:val="single"/>
        </w:rPr>
        <w:t>Переключение скоростей (Рис. 7)</w:t>
      </w:r>
    </w:p>
    <w:p w:rsidR="000B41E8" w:rsidRDefault="000B41E8">
      <w:pPr>
        <w:pStyle w:val="20"/>
        <w:jc w:val="both"/>
        <w:rPr>
          <w:sz w:val="22"/>
        </w:rPr>
      </w:pPr>
      <w:r>
        <w:rPr>
          <w:sz w:val="22"/>
        </w:rPr>
        <w:t>Переключатель скоростей имеет 2 положения.</w:t>
      </w:r>
    </w:p>
    <w:p w:rsidR="000B41E8" w:rsidRDefault="000B41E8">
      <w:pPr>
        <w:pStyle w:val="20"/>
        <w:jc w:val="both"/>
        <w:rPr>
          <w:b/>
          <w:sz w:val="22"/>
        </w:rPr>
      </w:pPr>
      <w:r>
        <w:rPr>
          <w:sz w:val="22"/>
        </w:rPr>
        <w:t xml:space="preserve">Для низких оборотов, поверните переключатель так, чтобы указатель на нем показывал на цифру </w:t>
      </w:r>
      <w:r>
        <w:rPr>
          <w:sz w:val="22"/>
          <w:lang w:val="en-US"/>
        </w:rPr>
        <w:t>I</w:t>
      </w:r>
      <w:r>
        <w:rPr>
          <w:sz w:val="22"/>
        </w:rPr>
        <w:t xml:space="preserve"> на корпусе машины. Для высоких оборотов, поверните переключатель так, чтобы указатель показывал на цифру II. </w:t>
      </w:r>
    </w:p>
    <w:p w:rsidR="000B41E8" w:rsidRDefault="000B41E8">
      <w:pPr>
        <w:pStyle w:val="20"/>
        <w:jc w:val="both"/>
        <w:rPr>
          <w:sz w:val="22"/>
        </w:rPr>
      </w:pPr>
      <w:r>
        <w:rPr>
          <w:sz w:val="22"/>
        </w:rPr>
        <w:lastRenderedPageBreak/>
        <w:t>Если переключатель не поворачивается легко, слегка поверните патрон в направлении переключения и затем поверните переключатель снова.</w:t>
      </w:r>
    </w:p>
    <w:p w:rsidR="000B41E8" w:rsidRDefault="000B41E8">
      <w:pPr>
        <w:pStyle w:val="20"/>
        <w:jc w:val="both"/>
        <w:rPr>
          <w:b/>
          <w:sz w:val="22"/>
          <w:u w:val="single"/>
        </w:rPr>
      </w:pPr>
    </w:p>
    <w:p w:rsidR="000B41E8" w:rsidRDefault="000B41E8">
      <w:pPr>
        <w:pStyle w:val="20"/>
        <w:jc w:val="both"/>
        <w:rPr>
          <w:b/>
          <w:sz w:val="22"/>
          <w:u w:val="single"/>
        </w:rPr>
      </w:pPr>
      <w:r>
        <w:rPr>
          <w:b/>
          <w:sz w:val="22"/>
          <w:u w:val="single"/>
        </w:rPr>
        <w:t>Выбор режима работ (рис 8)</w:t>
      </w:r>
    </w:p>
    <w:p w:rsidR="000B41E8" w:rsidRDefault="000B41E8">
      <w:pPr>
        <w:pStyle w:val="20"/>
        <w:jc w:val="both"/>
        <w:rPr>
          <w:sz w:val="22"/>
        </w:rPr>
      </w:pPr>
      <w:r>
        <w:rPr>
          <w:sz w:val="22"/>
        </w:rPr>
        <w:pict>
          <v:line id="_x0000_s1062" style="position:absolute;left:0;text-align:left;z-index:251662848" from="447.5pt,17.15pt" to="447.5pt,24.35pt" o:allowincell="f"/>
        </w:pict>
      </w:r>
      <w:r>
        <w:rPr>
          <w:sz w:val="22"/>
        </w:rPr>
        <w:pict>
          <v:line id="_x0000_s1061" style="position:absolute;left:0;text-align:left;z-index:251661824" from="447.5pt,24.35pt" to="454.7pt,24.35pt" o:allowincell="f"/>
        </w:pict>
      </w:r>
      <w:r>
        <w:rPr>
          <w:sz w:val="22"/>
        </w:rPr>
        <w:pict>
          <v:line id="_x0000_s1060" style="position:absolute;left:0;text-align:left;z-index:251660800" from="440.3pt,17.15pt" to="447.5pt,17.15pt" o:allowincell="f"/>
        </w:pict>
      </w:r>
      <w:r>
        <w:rPr>
          <w:sz w:val="22"/>
        </w:rPr>
        <w:pict>
          <v:line id="_x0000_s1059" style="position:absolute;left:0;text-align:left;z-index:251659776" from="440.3pt,9.95pt" to="440.3pt,17.15pt" o:allowincell="f"/>
        </w:pict>
      </w:r>
      <w:r>
        <w:rPr>
          <w:sz w:val="22"/>
        </w:rPr>
        <w:pict>
          <v:line id="_x0000_s1058" style="position:absolute;left:0;text-align:left;flip:x;z-index:251658752" from="440.3pt,9.95pt" to="454.7pt,9.95pt" o:allowincell="f"/>
        </w:pict>
      </w:r>
      <w:r>
        <w:rPr>
          <w:sz w:val="22"/>
        </w:rPr>
        <w:pict>
          <v:line id="_x0000_s1057" style="position:absolute;left:0;text-align:left;z-index:251657728" from="454.7pt,17.15pt" to="461.9pt,17.15pt" o:allowincell="f"/>
        </w:pict>
      </w:r>
      <w:r>
        <w:rPr>
          <w:sz w:val="22"/>
        </w:rPr>
        <w:pict>
          <v:line id="_x0000_s1056" style="position:absolute;left:0;text-align:left;flip:x y;z-index:251656704" from="454.7pt,9.95pt" to="461.9pt,17.15pt" o:allowincell="f"/>
        </w:pict>
      </w:r>
      <w:r>
        <w:rPr>
          <w:sz w:val="22"/>
        </w:rPr>
        <w:pict>
          <v:line id="_x0000_s1054" style="position:absolute;left:0;text-align:left;flip:y;z-index:251655680" from="454.7pt,17.15pt" to="454.7pt,24.35pt" o:allowincell="f"/>
        </w:pict>
      </w:r>
      <w:r>
        <w:rPr>
          <w:sz w:val="22"/>
        </w:rPr>
        <w:pict>
          <v:line id="_x0000_s1040" style="position:absolute;left:0;text-align:left;flip:y;z-index:251653632" from="101.9pt,17.15pt" to="109.1pt,24.35pt" o:allowincell="f" strokecolor="white" strokeweight="1.5pt"/>
        </w:pict>
      </w:r>
      <w:r>
        <w:rPr>
          <w:sz w:val="22"/>
        </w:rPr>
        <w:pict>
          <v:line id="_x0000_s1041" style="position:absolute;left:0;text-align:left;flip:y;z-index:251654656" from="109.1pt,17.15pt" to="116.3pt,24.35pt" o:allowincell="f" strokecolor="white" strokeweight="1.5pt"/>
        </w:pict>
      </w:r>
      <w:r>
        <w:rPr>
          <w:sz w:val="22"/>
        </w:rPr>
        <w:pict>
          <v:rect id="_x0000_s1039" style="position:absolute;left:0;text-align:left;margin-left:94.7pt;margin-top:17.15pt;width:21.6pt;height:7.2pt;z-index:251652608" o:allowincell="f" fillcolor="black"/>
        </w:pict>
      </w:r>
      <w:r>
        <w:rPr>
          <w:sz w:val="22"/>
        </w:rPr>
        <w:t xml:space="preserve">Эта машина оснащена кнопкой выбора режима работ. Только для вращения передвиньте кнопку на сторону знака </w:t>
      </w:r>
      <w:r>
        <w:rPr>
          <w:sz w:val="22"/>
        </w:rPr>
        <w:tab/>
      </w:r>
      <w:r>
        <w:rPr>
          <w:sz w:val="22"/>
        </w:rPr>
        <w:tab/>
        <w:t xml:space="preserve">. Для вращения с ударом передвиньте кнопку на сторону знака </w:t>
      </w:r>
    </w:p>
    <w:p w:rsidR="000B41E8" w:rsidRDefault="000B41E8">
      <w:pPr>
        <w:pStyle w:val="20"/>
        <w:jc w:val="both"/>
        <w:rPr>
          <w:sz w:val="22"/>
        </w:rPr>
      </w:pPr>
      <w:r>
        <w:rPr>
          <w:sz w:val="22"/>
        </w:rPr>
        <w:t>ОСТОРОЖНО: Убедитесь в том, что при выборе режима работ кнопка переключена полностью. Не до конца переключенная кнопка может быть причиной поломки машины.</w:t>
      </w:r>
    </w:p>
    <w:p w:rsidR="000B41E8" w:rsidRDefault="000B41E8">
      <w:pPr>
        <w:pStyle w:val="20"/>
        <w:jc w:val="both"/>
        <w:rPr>
          <w:b/>
          <w:sz w:val="22"/>
          <w:u w:val="single"/>
        </w:rPr>
      </w:pPr>
    </w:p>
    <w:p w:rsidR="000B41E8" w:rsidRDefault="000B41E8">
      <w:pPr>
        <w:pStyle w:val="20"/>
        <w:jc w:val="both"/>
        <w:rPr>
          <w:b/>
          <w:sz w:val="22"/>
          <w:u w:val="single"/>
        </w:rPr>
      </w:pPr>
      <w:r>
        <w:rPr>
          <w:b/>
          <w:sz w:val="22"/>
          <w:u w:val="single"/>
        </w:rPr>
        <w:t>Вид работы</w:t>
      </w:r>
    </w:p>
    <w:p w:rsidR="000B41E8" w:rsidRDefault="000B41E8">
      <w:pPr>
        <w:pStyle w:val="20"/>
        <w:jc w:val="both"/>
        <w:rPr>
          <w:sz w:val="22"/>
          <w:u w:val="single"/>
        </w:rPr>
      </w:pPr>
    </w:p>
    <w:p w:rsidR="000B41E8" w:rsidRDefault="000B41E8">
      <w:pPr>
        <w:pStyle w:val="20"/>
        <w:rPr>
          <w:b/>
          <w:sz w:val="22"/>
          <w:u w:val="single"/>
        </w:rPr>
      </w:pPr>
      <w:r>
        <w:rPr>
          <w:b/>
          <w:sz w:val="22"/>
          <w:u w:val="single"/>
        </w:rPr>
        <w:t>Работа в режиме перфоратора.</w:t>
      </w:r>
    </w:p>
    <w:p w:rsidR="000B41E8" w:rsidRDefault="000B41E8">
      <w:pPr>
        <w:pStyle w:val="20"/>
        <w:jc w:val="both"/>
        <w:rPr>
          <w:sz w:val="22"/>
        </w:rPr>
      </w:pPr>
      <w:r>
        <w:rPr>
          <w:sz w:val="22"/>
        </w:rPr>
        <w:t>Когда сверлите бетон, гранит, керамический камень и т.д., используйте режим работы вращение с ударом, переключите кнопку на сторону знака молот. Будьте осторожны, используя карбидно-вольфрамовый тип сверла. Не применяйте большее давление, когда отверстие становится забитым стружкой или частицами. Вместо этого, запустите машину на холостом ходу, затем удалите сверло из отверстия. Повторите это несколько раз, пока отверстие полностью не очистится.</w:t>
      </w:r>
    </w:p>
    <w:p w:rsidR="000B41E8" w:rsidRDefault="000B41E8">
      <w:pPr>
        <w:pStyle w:val="20"/>
        <w:jc w:val="both"/>
        <w:rPr>
          <w:sz w:val="22"/>
        </w:rPr>
      </w:pPr>
      <w:r>
        <w:rPr>
          <w:sz w:val="22"/>
        </w:rPr>
        <w:t>После сверления отверстия, используйте резиновую грушу для удаления пыли из отверстия.</w:t>
      </w:r>
    </w:p>
    <w:p w:rsidR="000B41E8" w:rsidRDefault="000B41E8">
      <w:pPr>
        <w:pStyle w:val="20"/>
        <w:rPr>
          <w:b/>
          <w:sz w:val="22"/>
          <w:u w:val="single"/>
        </w:rPr>
      </w:pPr>
    </w:p>
    <w:p w:rsidR="000B41E8" w:rsidRDefault="000B41E8">
      <w:pPr>
        <w:pStyle w:val="20"/>
        <w:rPr>
          <w:b/>
          <w:sz w:val="22"/>
        </w:rPr>
      </w:pPr>
      <w:r>
        <w:rPr>
          <w:b/>
          <w:sz w:val="22"/>
          <w:u w:val="single"/>
        </w:rPr>
        <w:t xml:space="preserve"> Работа в режиме дрели</w:t>
      </w:r>
      <w:r>
        <w:rPr>
          <w:b/>
          <w:sz w:val="22"/>
        </w:rPr>
        <w:t>.</w:t>
      </w:r>
    </w:p>
    <w:p w:rsidR="000B41E8" w:rsidRDefault="000B41E8">
      <w:pPr>
        <w:pStyle w:val="20"/>
        <w:rPr>
          <w:sz w:val="22"/>
        </w:rPr>
      </w:pPr>
      <w:r>
        <w:rPr>
          <w:sz w:val="22"/>
        </w:rPr>
        <w:t>Когда сверлите древесину, металл или пластиковые материалы, переключите кнопку на сторону знака сверло, используйте режим работы только сверление.</w:t>
      </w:r>
    </w:p>
    <w:p w:rsidR="000B41E8" w:rsidRDefault="000B41E8">
      <w:pPr>
        <w:pStyle w:val="a3"/>
        <w:tabs>
          <w:tab w:val="left" w:pos="9684"/>
        </w:tabs>
        <w:rPr>
          <w:rFonts w:ascii="Times New Roman" w:hAnsi="Times New Roman"/>
          <w:b/>
          <w:sz w:val="22"/>
          <w:u w:val="single"/>
        </w:rPr>
      </w:pPr>
    </w:p>
    <w:p w:rsidR="000B41E8" w:rsidRDefault="000B41E8">
      <w:pPr>
        <w:pStyle w:val="a3"/>
        <w:tabs>
          <w:tab w:val="left" w:pos="9684"/>
        </w:tabs>
        <w:rPr>
          <w:rFonts w:ascii="Times New Roman" w:hAnsi="Times New Roman"/>
          <w:b/>
          <w:sz w:val="22"/>
          <w:u w:val="single"/>
        </w:rPr>
      </w:pPr>
      <w:r>
        <w:rPr>
          <w:rFonts w:ascii="Times New Roman" w:hAnsi="Times New Roman"/>
          <w:b/>
          <w:sz w:val="22"/>
          <w:u w:val="single"/>
        </w:rPr>
        <w:t>Сверление древесины</w:t>
      </w:r>
    </w:p>
    <w:p w:rsidR="000B41E8" w:rsidRDefault="000B41E8">
      <w:pPr>
        <w:pStyle w:val="a3"/>
        <w:rPr>
          <w:rFonts w:ascii="Times New Roman" w:hAnsi="Times New Roman"/>
          <w:sz w:val="22"/>
        </w:rPr>
      </w:pPr>
      <w:r>
        <w:rPr>
          <w:rFonts w:ascii="Times New Roman" w:hAnsi="Times New Roman"/>
          <w:sz w:val="22"/>
        </w:rPr>
        <w:t>Для облегчения сверления древесины используйте специальные сверла для сверления древесины.</w:t>
      </w:r>
    </w:p>
    <w:p w:rsidR="000B41E8" w:rsidRDefault="000B41E8">
      <w:pPr>
        <w:pStyle w:val="a3"/>
        <w:tabs>
          <w:tab w:val="left" w:pos="9684"/>
        </w:tabs>
        <w:rPr>
          <w:rFonts w:ascii="Times New Roman" w:hAnsi="Times New Roman"/>
          <w:b/>
          <w:sz w:val="22"/>
          <w:u w:val="single"/>
        </w:rPr>
      </w:pPr>
    </w:p>
    <w:p w:rsidR="000B41E8" w:rsidRDefault="000B41E8">
      <w:pPr>
        <w:pStyle w:val="a3"/>
        <w:tabs>
          <w:tab w:val="left" w:pos="9684"/>
        </w:tabs>
        <w:rPr>
          <w:rFonts w:ascii="Times New Roman" w:hAnsi="Times New Roman"/>
          <w:b/>
          <w:sz w:val="22"/>
          <w:u w:val="single"/>
        </w:rPr>
      </w:pPr>
      <w:r>
        <w:rPr>
          <w:rFonts w:ascii="Times New Roman" w:hAnsi="Times New Roman"/>
          <w:b/>
          <w:sz w:val="22"/>
          <w:u w:val="single"/>
        </w:rPr>
        <w:t>Сверление металла</w:t>
      </w:r>
    </w:p>
    <w:p w:rsidR="000B41E8" w:rsidRDefault="000B41E8">
      <w:pPr>
        <w:pStyle w:val="a3"/>
        <w:rPr>
          <w:rFonts w:ascii="Times New Roman" w:hAnsi="Times New Roman"/>
          <w:sz w:val="22"/>
        </w:rPr>
      </w:pPr>
      <w:r>
        <w:rPr>
          <w:rFonts w:ascii="Times New Roman" w:hAnsi="Times New Roman"/>
          <w:sz w:val="22"/>
        </w:rPr>
        <w:t>Чтобы предотвратить скольжение сверла, в начальный момент с помощью кернера и молотка накерните в нужном месте углубление, и затем приступайте к сверлению. Приставьте сверло к зазубрине и начинайте сверление.</w:t>
      </w:r>
    </w:p>
    <w:p w:rsidR="000B41E8" w:rsidRDefault="000B41E8">
      <w:pPr>
        <w:pStyle w:val="a3"/>
        <w:rPr>
          <w:rFonts w:ascii="Times New Roman" w:hAnsi="Times New Roman"/>
          <w:sz w:val="22"/>
        </w:rPr>
      </w:pPr>
      <w:r>
        <w:rPr>
          <w:rFonts w:ascii="Times New Roman" w:hAnsi="Times New Roman"/>
          <w:sz w:val="22"/>
        </w:rPr>
        <w:t>При сверлении металлов используйте смазку. Не рекомендуется ее использование при сверлении железа и латуни.</w:t>
      </w:r>
    </w:p>
    <w:p w:rsidR="000B41E8" w:rsidRDefault="000B41E8">
      <w:pPr>
        <w:pStyle w:val="a3"/>
        <w:rPr>
          <w:rFonts w:ascii="Times New Roman" w:hAnsi="Times New Roman"/>
          <w:sz w:val="22"/>
        </w:rPr>
      </w:pPr>
    </w:p>
    <w:p w:rsidR="000B41E8" w:rsidRDefault="000B41E8">
      <w:pPr>
        <w:pStyle w:val="a3"/>
        <w:rPr>
          <w:rFonts w:ascii="Times New Roman" w:hAnsi="Times New Roman"/>
          <w:sz w:val="22"/>
        </w:rPr>
      </w:pPr>
      <w:r>
        <w:rPr>
          <w:rFonts w:ascii="Times New Roman" w:hAnsi="Times New Roman"/>
          <w:sz w:val="22"/>
        </w:rPr>
        <w:t>ОСТОРОЖНО:</w:t>
      </w:r>
    </w:p>
    <w:p w:rsidR="000B41E8" w:rsidRDefault="000B41E8">
      <w:pPr>
        <w:pStyle w:val="a3"/>
        <w:numPr>
          <w:ilvl w:val="0"/>
          <w:numId w:val="7"/>
        </w:numPr>
        <w:rPr>
          <w:rFonts w:ascii="Times New Roman" w:hAnsi="Times New Roman"/>
          <w:sz w:val="22"/>
        </w:rPr>
      </w:pPr>
      <w:r>
        <w:rPr>
          <w:rFonts w:ascii="Times New Roman" w:hAnsi="Times New Roman"/>
          <w:sz w:val="22"/>
        </w:rPr>
        <w:t>Сильное нажатие на инструмент не ускорит процесс сверления, но может привести к поломке конца сверла и снизит срок эксплуатации инструмента.</w:t>
      </w:r>
    </w:p>
    <w:p w:rsidR="000B41E8" w:rsidRDefault="000B41E8">
      <w:pPr>
        <w:pStyle w:val="a3"/>
        <w:numPr>
          <w:ilvl w:val="0"/>
          <w:numId w:val="7"/>
        </w:numPr>
        <w:rPr>
          <w:rFonts w:ascii="Times New Roman" w:hAnsi="Times New Roman"/>
          <w:sz w:val="22"/>
        </w:rPr>
      </w:pPr>
      <w:r>
        <w:rPr>
          <w:rFonts w:ascii="Times New Roman" w:hAnsi="Times New Roman"/>
          <w:sz w:val="22"/>
        </w:rPr>
        <w:t>Очень большая вращающая сила действует на сверло при его прохождении через материал. Поэтому при сверлении держите инструмент крепко, а нажимайте на него аккуратно.</w:t>
      </w:r>
    </w:p>
    <w:p w:rsidR="000B41E8" w:rsidRDefault="000B41E8">
      <w:pPr>
        <w:pStyle w:val="a3"/>
        <w:numPr>
          <w:ilvl w:val="0"/>
          <w:numId w:val="7"/>
        </w:numPr>
        <w:rPr>
          <w:rFonts w:ascii="Times New Roman" w:hAnsi="Times New Roman"/>
          <w:sz w:val="22"/>
        </w:rPr>
      </w:pPr>
      <w:r>
        <w:rPr>
          <w:rFonts w:ascii="Times New Roman" w:hAnsi="Times New Roman"/>
          <w:sz w:val="22"/>
        </w:rPr>
        <w:t>Зажатое в материале сверло можно легко освободить, используя обратное направление вращения. При этом держите инструмент крепко в руках.</w:t>
      </w:r>
    </w:p>
    <w:p w:rsidR="000B41E8" w:rsidRDefault="000B41E8">
      <w:pPr>
        <w:pStyle w:val="a3"/>
        <w:numPr>
          <w:ilvl w:val="0"/>
          <w:numId w:val="7"/>
        </w:numPr>
        <w:rPr>
          <w:rFonts w:ascii="Times New Roman" w:hAnsi="Times New Roman"/>
          <w:sz w:val="22"/>
        </w:rPr>
      </w:pPr>
      <w:r>
        <w:rPr>
          <w:rFonts w:ascii="Times New Roman" w:hAnsi="Times New Roman"/>
          <w:sz w:val="22"/>
        </w:rPr>
        <w:t>При сверлении небольших по размеру образцов используйте тиски.</w:t>
      </w:r>
    </w:p>
    <w:p w:rsidR="000B41E8" w:rsidRDefault="000B41E8">
      <w:pPr>
        <w:pStyle w:val="a3"/>
        <w:tabs>
          <w:tab w:val="left" w:pos="9684"/>
        </w:tabs>
        <w:rPr>
          <w:rFonts w:ascii="Times New Roman" w:hAnsi="Times New Roman"/>
          <w:b/>
          <w:sz w:val="24"/>
        </w:rPr>
      </w:pPr>
    </w:p>
    <w:p w:rsidR="000B41E8" w:rsidRDefault="000B41E8">
      <w:pPr>
        <w:pStyle w:val="a3"/>
        <w:rPr>
          <w:rFonts w:ascii="Times New Roman" w:hAnsi="Times New Roman"/>
          <w:b/>
          <w:sz w:val="22"/>
          <w:u w:val="single"/>
        </w:rPr>
      </w:pPr>
      <w:r>
        <w:rPr>
          <w:rFonts w:ascii="Times New Roman" w:hAnsi="Times New Roman"/>
          <w:b/>
          <w:sz w:val="22"/>
          <w:u w:val="single"/>
        </w:rPr>
        <w:t>Очищение вентиляционного отверстия (Рис. 10)</w:t>
      </w:r>
    </w:p>
    <w:p w:rsidR="000B41E8" w:rsidRDefault="000B41E8">
      <w:pPr>
        <w:pStyle w:val="a3"/>
        <w:rPr>
          <w:rFonts w:ascii="Times New Roman" w:hAnsi="Times New Roman"/>
          <w:sz w:val="22"/>
        </w:rPr>
      </w:pPr>
      <w:r>
        <w:rPr>
          <w:rFonts w:ascii="Times New Roman" w:hAnsi="Times New Roman"/>
          <w:sz w:val="22"/>
        </w:rPr>
        <w:t>Периодически очищайте вентиляционное отверстие от пыли, грязи и подобным им частиц.</w:t>
      </w:r>
    </w:p>
    <w:p w:rsidR="000B41E8" w:rsidRDefault="000B41E8">
      <w:pPr>
        <w:pStyle w:val="a3"/>
        <w:tabs>
          <w:tab w:val="left" w:pos="9684"/>
        </w:tabs>
        <w:rPr>
          <w:rFonts w:ascii="Times New Roman" w:hAnsi="Times New Roman"/>
          <w:b/>
          <w:sz w:val="24"/>
        </w:rPr>
      </w:pPr>
    </w:p>
    <w:p w:rsidR="000B41E8" w:rsidRDefault="000B41E8">
      <w:pPr>
        <w:pStyle w:val="a3"/>
        <w:tabs>
          <w:tab w:val="left" w:pos="9684"/>
        </w:tabs>
        <w:rPr>
          <w:rFonts w:ascii="Times New Roman" w:hAnsi="Times New Roman"/>
          <w:b/>
          <w:sz w:val="24"/>
        </w:rPr>
      </w:pPr>
      <w:r>
        <w:rPr>
          <w:rFonts w:ascii="Times New Roman" w:hAnsi="Times New Roman"/>
          <w:b/>
          <w:sz w:val="24"/>
        </w:rPr>
        <w:t>ОБСЛУЖИВАНИЕ</w:t>
      </w:r>
    </w:p>
    <w:p w:rsidR="000B41E8" w:rsidRDefault="000B41E8">
      <w:pPr>
        <w:pStyle w:val="a3"/>
        <w:rPr>
          <w:rFonts w:ascii="Times New Roman" w:hAnsi="Times New Roman"/>
          <w:sz w:val="22"/>
        </w:rPr>
      </w:pPr>
      <w:r>
        <w:rPr>
          <w:rFonts w:ascii="Times New Roman" w:hAnsi="Times New Roman"/>
          <w:sz w:val="22"/>
        </w:rPr>
        <w:t>ОСТОРОЖНО:</w:t>
      </w:r>
    </w:p>
    <w:p w:rsidR="000B41E8" w:rsidRDefault="000B41E8">
      <w:pPr>
        <w:pStyle w:val="a3"/>
        <w:rPr>
          <w:rFonts w:ascii="Times New Roman" w:hAnsi="Times New Roman"/>
          <w:sz w:val="22"/>
        </w:rPr>
      </w:pPr>
      <w:r>
        <w:rPr>
          <w:rFonts w:ascii="Times New Roman" w:hAnsi="Times New Roman"/>
          <w:sz w:val="22"/>
        </w:rPr>
        <w:t>Перед началом любых работ убедитесь, что машина отключена и выключена из розетки.</w:t>
      </w:r>
    </w:p>
    <w:p w:rsidR="000B41E8" w:rsidRDefault="000B41E8">
      <w:pPr>
        <w:pStyle w:val="a3"/>
        <w:rPr>
          <w:rFonts w:ascii="Times New Roman" w:hAnsi="Times New Roman"/>
          <w:b/>
          <w:sz w:val="22"/>
          <w:u w:val="single"/>
        </w:rPr>
      </w:pPr>
    </w:p>
    <w:p w:rsidR="000B41E8" w:rsidRDefault="000B41E8">
      <w:pPr>
        <w:pStyle w:val="20"/>
        <w:rPr>
          <w:b/>
        </w:rPr>
      </w:pPr>
      <w:r>
        <w:rPr>
          <w:b/>
        </w:rPr>
        <w:t>ГАРАНТИИ</w:t>
      </w:r>
    </w:p>
    <w:p w:rsidR="000B41E8" w:rsidRDefault="000B41E8">
      <w:pPr>
        <w:pStyle w:val="20"/>
        <w:rPr>
          <w:sz w:val="22"/>
        </w:rPr>
      </w:pPr>
      <w:r>
        <w:rPr>
          <w:sz w:val="22"/>
        </w:rPr>
        <w:t>Мы гарантируем исправную работу инструмента фирмы «МАКИТА» в соответствии с законом страны поставки. Повреждения, вызванные нормальным износом, перегрузом инструмента, о чем свидетельствует одновременный выход из строя якоря и статора, или неправильной эксплуатацией и хранением не являются предметом гарантии.</w:t>
      </w:r>
    </w:p>
    <w:p w:rsidR="000B41E8" w:rsidRDefault="000B41E8">
      <w:pPr>
        <w:pStyle w:val="20"/>
        <w:jc w:val="both"/>
        <w:rPr>
          <w:sz w:val="22"/>
        </w:rPr>
      </w:pPr>
    </w:p>
    <w:p w:rsidR="000B41E8" w:rsidRDefault="000B41E8">
      <w:pPr>
        <w:pStyle w:val="20"/>
        <w:jc w:val="both"/>
        <w:rPr>
          <w:sz w:val="22"/>
        </w:rPr>
        <w:sectPr w:rsidR="000B41E8">
          <w:headerReference w:type="default" r:id="rId9"/>
          <w:footerReference w:type="default" r:id="rId10"/>
          <w:pgSz w:w="11906" w:h="16838"/>
          <w:pgMar w:top="1134" w:right="1134" w:bottom="1134" w:left="1418" w:header="720" w:footer="720" w:gutter="0"/>
          <w:cols w:space="720"/>
        </w:sectPr>
      </w:pPr>
    </w:p>
    <w:p w:rsidR="000B41E8" w:rsidRDefault="000B41E8">
      <w:pPr>
        <w:pStyle w:val="20"/>
        <w:jc w:val="both"/>
        <w:rPr>
          <w:b/>
        </w:rPr>
      </w:pPr>
    </w:p>
    <w:p w:rsidR="000B41E8" w:rsidRDefault="000B41E8">
      <w:pPr>
        <w:pStyle w:val="20"/>
        <w:jc w:val="both"/>
        <w:rPr>
          <w:b/>
        </w:rPr>
      </w:pPr>
      <w:r>
        <w:rPr>
          <w:b/>
        </w:rPr>
        <w:t>Принадлежности</w:t>
      </w:r>
    </w:p>
    <w:p w:rsidR="000B41E8" w:rsidRDefault="000B41E8">
      <w:pPr>
        <w:pStyle w:val="20"/>
        <w:jc w:val="both"/>
        <w:rPr>
          <w:b/>
        </w:rPr>
      </w:pPr>
    </w:p>
    <w:p w:rsidR="000B41E8" w:rsidRDefault="000B41E8">
      <w:pPr>
        <w:pStyle w:val="20"/>
        <w:jc w:val="both"/>
        <w:rPr>
          <w:sz w:val="22"/>
        </w:rPr>
      </w:pPr>
      <w:r>
        <w:rPr>
          <w:sz w:val="22"/>
        </w:rPr>
        <w:t>ОСТОРОЖНО:</w:t>
      </w:r>
    </w:p>
    <w:p w:rsidR="000B41E8" w:rsidRDefault="000B41E8">
      <w:pPr>
        <w:pStyle w:val="20"/>
        <w:jc w:val="both"/>
        <w:rPr>
          <w:sz w:val="22"/>
        </w:rPr>
      </w:pPr>
      <w:r>
        <w:rPr>
          <w:sz w:val="22"/>
        </w:rPr>
        <w:t>Для безопасного использования данного электроинструмента рекомендуется использовать расходные материалы, указанные в таблицах. Использование других расходных материалов может привести к травмам.</w:t>
      </w:r>
    </w:p>
    <w:p w:rsidR="000B41E8" w:rsidRDefault="000B41E8">
      <w:pPr>
        <w:pStyle w:val="20"/>
        <w:jc w:val="both"/>
        <w:rPr>
          <w:b/>
          <w:sz w:val="22"/>
        </w:rPr>
      </w:pPr>
    </w:p>
    <w:p w:rsidR="000B41E8" w:rsidRDefault="000B41E8">
      <w:pPr>
        <w:pStyle w:val="20"/>
        <w:jc w:val="both"/>
        <w:rPr>
          <w:b/>
          <w:sz w:val="22"/>
        </w:rPr>
      </w:pPr>
    </w:p>
    <w:p w:rsidR="000B41E8" w:rsidRDefault="000B41E8">
      <w:pPr>
        <w:pStyle w:val="20"/>
        <w:numPr>
          <w:ilvl w:val="0"/>
          <w:numId w:val="9"/>
        </w:numPr>
        <w:jc w:val="both"/>
        <w:rPr>
          <w:b/>
          <w:sz w:val="22"/>
        </w:rPr>
      </w:pPr>
      <w:r>
        <w:rPr>
          <w:b/>
          <w:sz w:val="22"/>
        </w:rPr>
        <w:t>Карбидно-вольфрамовый тип сверла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704"/>
        <w:gridCol w:w="704"/>
        <w:gridCol w:w="704"/>
        <w:gridCol w:w="704"/>
        <w:gridCol w:w="704"/>
        <w:gridCol w:w="704"/>
        <w:gridCol w:w="704"/>
        <w:gridCol w:w="704"/>
        <w:gridCol w:w="704"/>
        <w:gridCol w:w="704"/>
        <w:gridCol w:w="704"/>
        <w:gridCol w:w="704"/>
        <w:gridCol w:w="704"/>
        <w:gridCol w:w="704"/>
        <w:gridCol w:w="7"/>
        <w:gridCol w:w="697"/>
        <w:gridCol w:w="704"/>
        <w:gridCol w:w="704"/>
        <w:gridCol w:w="704"/>
        <w:gridCol w:w="704"/>
        <w:gridCol w:w="704"/>
      </w:tblGrid>
      <w:tr w:rsidR="000B41E8">
        <w:tblPrEx>
          <w:tblCellMar>
            <w:top w:w="0" w:type="dxa"/>
            <w:bottom w:w="0" w:type="dxa"/>
          </w:tblCellMar>
        </w:tblPrEx>
        <w:trPr>
          <w:jc w:val="center"/>
        </w:trPr>
        <w:tc>
          <w:tcPr>
            <w:tcW w:w="704" w:type="dxa"/>
            <w:vAlign w:val="center"/>
          </w:tcPr>
          <w:p w:rsidR="000B41E8" w:rsidRDefault="000B41E8">
            <w:pPr>
              <w:pStyle w:val="20"/>
              <w:jc w:val="center"/>
              <w:rPr>
                <w:b/>
                <w:sz w:val="22"/>
              </w:rPr>
            </w:pPr>
            <w:r>
              <w:rPr>
                <w:b/>
                <w:sz w:val="22"/>
              </w:rPr>
              <w:t>Д</w:t>
            </w:r>
          </w:p>
        </w:tc>
        <w:tc>
          <w:tcPr>
            <w:tcW w:w="704" w:type="dxa"/>
            <w:vAlign w:val="center"/>
          </w:tcPr>
          <w:p w:rsidR="000B41E8" w:rsidRDefault="000B41E8">
            <w:pPr>
              <w:pStyle w:val="20"/>
              <w:jc w:val="center"/>
              <w:rPr>
                <w:sz w:val="22"/>
              </w:rPr>
            </w:pPr>
            <w:r>
              <w:rPr>
                <w:sz w:val="22"/>
              </w:rPr>
              <w:t>4.0</w:t>
            </w:r>
          </w:p>
        </w:tc>
        <w:tc>
          <w:tcPr>
            <w:tcW w:w="704" w:type="dxa"/>
            <w:vAlign w:val="center"/>
          </w:tcPr>
          <w:p w:rsidR="000B41E8" w:rsidRDefault="000B41E8">
            <w:pPr>
              <w:pStyle w:val="20"/>
              <w:jc w:val="center"/>
              <w:rPr>
                <w:sz w:val="22"/>
              </w:rPr>
            </w:pPr>
            <w:r>
              <w:rPr>
                <w:sz w:val="22"/>
              </w:rPr>
              <w:t>4.3</w:t>
            </w:r>
          </w:p>
        </w:tc>
        <w:tc>
          <w:tcPr>
            <w:tcW w:w="704" w:type="dxa"/>
            <w:vAlign w:val="center"/>
          </w:tcPr>
          <w:p w:rsidR="000B41E8" w:rsidRDefault="000B41E8">
            <w:pPr>
              <w:pStyle w:val="20"/>
              <w:jc w:val="center"/>
              <w:rPr>
                <w:sz w:val="22"/>
              </w:rPr>
            </w:pPr>
            <w:r>
              <w:rPr>
                <w:sz w:val="22"/>
              </w:rPr>
              <w:t>4.5</w:t>
            </w:r>
          </w:p>
        </w:tc>
        <w:tc>
          <w:tcPr>
            <w:tcW w:w="704" w:type="dxa"/>
            <w:vAlign w:val="center"/>
          </w:tcPr>
          <w:p w:rsidR="000B41E8" w:rsidRDefault="000B41E8">
            <w:pPr>
              <w:pStyle w:val="20"/>
              <w:jc w:val="center"/>
              <w:rPr>
                <w:sz w:val="22"/>
              </w:rPr>
            </w:pPr>
            <w:r>
              <w:rPr>
                <w:sz w:val="22"/>
              </w:rPr>
              <w:t>4.8</w:t>
            </w:r>
          </w:p>
        </w:tc>
        <w:tc>
          <w:tcPr>
            <w:tcW w:w="704" w:type="dxa"/>
            <w:vAlign w:val="center"/>
          </w:tcPr>
          <w:p w:rsidR="000B41E8" w:rsidRDefault="000B41E8">
            <w:pPr>
              <w:pStyle w:val="20"/>
              <w:jc w:val="center"/>
              <w:rPr>
                <w:sz w:val="22"/>
              </w:rPr>
            </w:pPr>
            <w:r>
              <w:rPr>
                <w:sz w:val="22"/>
              </w:rPr>
              <w:t>5.0</w:t>
            </w:r>
          </w:p>
        </w:tc>
        <w:tc>
          <w:tcPr>
            <w:tcW w:w="704" w:type="dxa"/>
            <w:vAlign w:val="center"/>
          </w:tcPr>
          <w:p w:rsidR="000B41E8" w:rsidRDefault="000B41E8">
            <w:pPr>
              <w:pStyle w:val="20"/>
              <w:jc w:val="center"/>
              <w:rPr>
                <w:sz w:val="22"/>
              </w:rPr>
            </w:pPr>
            <w:r>
              <w:rPr>
                <w:sz w:val="22"/>
              </w:rPr>
              <w:t>5.5</w:t>
            </w:r>
          </w:p>
        </w:tc>
        <w:tc>
          <w:tcPr>
            <w:tcW w:w="704" w:type="dxa"/>
            <w:vAlign w:val="center"/>
          </w:tcPr>
          <w:p w:rsidR="000B41E8" w:rsidRDefault="000B41E8">
            <w:pPr>
              <w:pStyle w:val="20"/>
              <w:jc w:val="center"/>
              <w:rPr>
                <w:sz w:val="22"/>
              </w:rPr>
            </w:pPr>
            <w:r>
              <w:rPr>
                <w:sz w:val="22"/>
              </w:rPr>
              <w:t>6.0</w:t>
            </w:r>
          </w:p>
        </w:tc>
        <w:tc>
          <w:tcPr>
            <w:tcW w:w="704" w:type="dxa"/>
            <w:vAlign w:val="center"/>
          </w:tcPr>
          <w:p w:rsidR="000B41E8" w:rsidRDefault="000B41E8">
            <w:pPr>
              <w:pStyle w:val="20"/>
              <w:jc w:val="center"/>
              <w:rPr>
                <w:sz w:val="22"/>
              </w:rPr>
            </w:pPr>
            <w:r>
              <w:rPr>
                <w:sz w:val="22"/>
              </w:rPr>
              <w:t>6.4</w:t>
            </w:r>
          </w:p>
        </w:tc>
        <w:tc>
          <w:tcPr>
            <w:tcW w:w="704" w:type="dxa"/>
            <w:vAlign w:val="center"/>
          </w:tcPr>
          <w:p w:rsidR="000B41E8" w:rsidRDefault="000B41E8">
            <w:pPr>
              <w:pStyle w:val="20"/>
              <w:jc w:val="center"/>
              <w:rPr>
                <w:sz w:val="22"/>
              </w:rPr>
            </w:pPr>
            <w:r>
              <w:rPr>
                <w:sz w:val="22"/>
              </w:rPr>
              <w:t>6.5</w:t>
            </w:r>
          </w:p>
        </w:tc>
        <w:tc>
          <w:tcPr>
            <w:tcW w:w="704" w:type="dxa"/>
            <w:vAlign w:val="center"/>
          </w:tcPr>
          <w:p w:rsidR="000B41E8" w:rsidRDefault="000B41E8">
            <w:pPr>
              <w:pStyle w:val="20"/>
              <w:jc w:val="center"/>
              <w:rPr>
                <w:sz w:val="22"/>
              </w:rPr>
            </w:pPr>
            <w:r>
              <w:rPr>
                <w:sz w:val="22"/>
              </w:rPr>
              <w:t>7.0</w:t>
            </w:r>
          </w:p>
        </w:tc>
        <w:tc>
          <w:tcPr>
            <w:tcW w:w="704" w:type="dxa"/>
            <w:vAlign w:val="center"/>
          </w:tcPr>
          <w:p w:rsidR="000B41E8" w:rsidRDefault="000B41E8">
            <w:pPr>
              <w:pStyle w:val="20"/>
              <w:jc w:val="center"/>
              <w:rPr>
                <w:sz w:val="22"/>
              </w:rPr>
            </w:pPr>
            <w:r>
              <w:rPr>
                <w:sz w:val="22"/>
              </w:rPr>
              <w:t>7.5</w:t>
            </w:r>
          </w:p>
        </w:tc>
        <w:tc>
          <w:tcPr>
            <w:tcW w:w="704" w:type="dxa"/>
            <w:vAlign w:val="center"/>
          </w:tcPr>
          <w:p w:rsidR="000B41E8" w:rsidRDefault="000B41E8">
            <w:pPr>
              <w:pStyle w:val="20"/>
              <w:jc w:val="center"/>
              <w:rPr>
                <w:sz w:val="22"/>
              </w:rPr>
            </w:pPr>
            <w:r>
              <w:rPr>
                <w:sz w:val="22"/>
              </w:rPr>
              <w:t>8.0</w:t>
            </w:r>
          </w:p>
        </w:tc>
        <w:tc>
          <w:tcPr>
            <w:tcW w:w="704" w:type="dxa"/>
            <w:vAlign w:val="center"/>
          </w:tcPr>
          <w:p w:rsidR="000B41E8" w:rsidRDefault="000B41E8">
            <w:pPr>
              <w:pStyle w:val="20"/>
              <w:jc w:val="center"/>
              <w:rPr>
                <w:sz w:val="22"/>
              </w:rPr>
            </w:pPr>
            <w:r>
              <w:rPr>
                <w:sz w:val="22"/>
              </w:rPr>
              <w:t>8.5</w:t>
            </w:r>
          </w:p>
        </w:tc>
        <w:tc>
          <w:tcPr>
            <w:tcW w:w="704" w:type="dxa"/>
            <w:vAlign w:val="center"/>
          </w:tcPr>
          <w:p w:rsidR="000B41E8" w:rsidRDefault="000B41E8">
            <w:pPr>
              <w:pStyle w:val="20"/>
              <w:jc w:val="center"/>
              <w:rPr>
                <w:sz w:val="22"/>
              </w:rPr>
            </w:pPr>
            <w:r>
              <w:rPr>
                <w:sz w:val="22"/>
              </w:rPr>
              <w:t>9.0</w:t>
            </w:r>
          </w:p>
        </w:tc>
        <w:tc>
          <w:tcPr>
            <w:tcW w:w="704" w:type="dxa"/>
            <w:gridSpan w:val="2"/>
            <w:vAlign w:val="center"/>
          </w:tcPr>
          <w:p w:rsidR="000B41E8" w:rsidRDefault="000B41E8">
            <w:pPr>
              <w:pStyle w:val="20"/>
              <w:jc w:val="center"/>
              <w:rPr>
                <w:sz w:val="22"/>
              </w:rPr>
            </w:pPr>
            <w:r>
              <w:rPr>
                <w:sz w:val="22"/>
              </w:rPr>
              <w:t>9.5</w:t>
            </w:r>
          </w:p>
        </w:tc>
        <w:tc>
          <w:tcPr>
            <w:tcW w:w="704" w:type="dxa"/>
            <w:vAlign w:val="center"/>
          </w:tcPr>
          <w:p w:rsidR="000B41E8" w:rsidRDefault="000B41E8">
            <w:pPr>
              <w:pStyle w:val="20"/>
              <w:jc w:val="center"/>
              <w:rPr>
                <w:sz w:val="22"/>
              </w:rPr>
            </w:pPr>
            <w:r>
              <w:rPr>
                <w:sz w:val="22"/>
              </w:rPr>
              <w:t>10.0.</w:t>
            </w:r>
          </w:p>
        </w:tc>
        <w:tc>
          <w:tcPr>
            <w:tcW w:w="704" w:type="dxa"/>
            <w:vAlign w:val="center"/>
          </w:tcPr>
          <w:p w:rsidR="000B41E8" w:rsidRDefault="000B41E8">
            <w:pPr>
              <w:pStyle w:val="20"/>
              <w:jc w:val="center"/>
              <w:rPr>
                <w:sz w:val="22"/>
              </w:rPr>
            </w:pPr>
            <w:r>
              <w:rPr>
                <w:sz w:val="22"/>
              </w:rPr>
              <w:t>10.5</w:t>
            </w:r>
          </w:p>
        </w:tc>
        <w:tc>
          <w:tcPr>
            <w:tcW w:w="704" w:type="dxa"/>
            <w:vAlign w:val="center"/>
          </w:tcPr>
          <w:p w:rsidR="000B41E8" w:rsidRDefault="000B41E8">
            <w:pPr>
              <w:pStyle w:val="20"/>
              <w:jc w:val="center"/>
              <w:rPr>
                <w:sz w:val="22"/>
              </w:rPr>
            </w:pPr>
            <w:r>
              <w:rPr>
                <w:sz w:val="22"/>
              </w:rPr>
              <w:t>11.0</w:t>
            </w:r>
          </w:p>
        </w:tc>
        <w:tc>
          <w:tcPr>
            <w:tcW w:w="704" w:type="dxa"/>
            <w:vAlign w:val="center"/>
          </w:tcPr>
          <w:p w:rsidR="000B41E8" w:rsidRDefault="000B41E8">
            <w:pPr>
              <w:pStyle w:val="20"/>
              <w:jc w:val="center"/>
              <w:rPr>
                <w:sz w:val="22"/>
              </w:rPr>
            </w:pPr>
            <w:r>
              <w:rPr>
                <w:sz w:val="22"/>
              </w:rPr>
              <w:t>12.0</w:t>
            </w:r>
          </w:p>
        </w:tc>
        <w:tc>
          <w:tcPr>
            <w:tcW w:w="704" w:type="dxa"/>
            <w:vAlign w:val="center"/>
          </w:tcPr>
          <w:p w:rsidR="000B41E8" w:rsidRDefault="000B41E8">
            <w:pPr>
              <w:pStyle w:val="20"/>
              <w:jc w:val="center"/>
              <w:rPr>
                <w:sz w:val="22"/>
              </w:rPr>
            </w:pPr>
            <w:r>
              <w:rPr>
                <w:sz w:val="22"/>
              </w:rPr>
              <w:t>12.5</w:t>
            </w:r>
          </w:p>
        </w:tc>
      </w:tr>
      <w:tr w:rsidR="000B41E8">
        <w:tblPrEx>
          <w:tblCellMar>
            <w:top w:w="0" w:type="dxa"/>
            <w:bottom w:w="0" w:type="dxa"/>
          </w:tblCellMar>
        </w:tblPrEx>
        <w:trPr>
          <w:cantSplit/>
          <w:jc w:val="center"/>
        </w:trPr>
        <w:tc>
          <w:tcPr>
            <w:tcW w:w="704" w:type="dxa"/>
            <w:vAlign w:val="center"/>
          </w:tcPr>
          <w:p w:rsidR="000B41E8" w:rsidRDefault="000B41E8">
            <w:pPr>
              <w:pStyle w:val="20"/>
              <w:jc w:val="center"/>
              <w:rPr>
                <w:b/>
                <w:sz w:val="22"/>
              </w:rPr>
            </w:pPr>
            <w:r>
              <w:rPr>
                <w:b/>
                <w:sz w:val="22"/>
              </w:rPr>
              <w:t>Дл.</w:t>
            </w:r>
          </w:p>
        </w:tc>
        <w:tc>
          <w:tcPr>
            <w:tcW w:w="7040" w:type="dxa"/>
            <w:gridSpan w:val="10"/>
            <w:vAlign w:val="center"/>
          </w:tcPr>
          <w:p w:rsidR="000B41E8" w:rsidRDefault="000B41E8">
            <w:pPr>
              <w:pStyle w:val="20"/>
              <w:jc w:val="center"/>
              <w:rPr>
                <w:sz w:val="22"/>
              </w:rPr>
            </w:pPr>
            <w:r>
              <w:rPr>
                <w:sz w:val="22"/>
              </w:rPr>
              <w:t>110</w:t>
            </w:r>
          </w:p>
        </w:tc>
        <w:tc>
          <w:tcPr>
            <w:tcW w:w="5632" w:type="dxa"/>
            <w:gridSpan w:val="9"/>
            <w:vAlign w:val="center"/>
          </w:tcPr>
          <w:p w:rsidR="000B41E8" w:rsidRDefault="000B41E8">
            <w:pPr>
              <w:pStyle w:val="20"/>
              <w:jc w:val="center"/>
              <w:rPr>
                <w:sz w:val="22"/>
              </w:rPr>
            </w:pPr>
            <w:r>
              <w:rPr>
                <w:sz w:val="22"/>
              </w:rPr>
              <w:t>160</w:t>
            </w:r>
          </w:p>
        </w:tc>
        <w:tc>
          <w:tcPr>
            <w:tcW w:w="1408" w:type="dxa"/>
            <w:gridSpan w:val="2"/>
            <w:vAlign w:val="center"/>
          </w:tcPr>
          <w:p w:rsidR="000B41E8" w:rsidRDefault="000B41E8">
            <w:pPr>
              <w:pStyle w:val="20"/>
              <w:jc w:val="center"/>
              <w:rPr>
                <w:sz w:val="22"/>
              </w:rPr>
            </w:pPr>
            <w:r>
              <w:rPr>
                <w:sz w:val="22"/>
              </w:rPr>
              <w:t>166</w:t>
            </w:r>
          </w:p>
        </w:tc>
      </w:tr>
      <w:tr w:rsidR="000B41E8">
        <w:tblPrEx>
          <w:tblCellMar>
            <w:top w:w="0" w:type="dxa"/>
            <w:bottom w:w="0" w:type="dxa"/>
          </w:tblCellMar>
        </w:tblPrEx>
        <w:trPr>
          <w:cantSplit/>
          <w:jc w:val="center"/>
        </w:trPr>
        <w:tc>
          <w:tcPr>
            <w:tcW w:w="704" w:type="dxa"/>
            <w:vAlign w:val="center"/>
          </w:tcPr>
          <w:p w:rsidR="000B41E8" w:rsidRDefault="000B41E8">
            <w:pPr>
              <w:pStyle w:val="20"/>
              <w:jc w:val="center"/>
              <w:rPr>
                <w:b/>
                <w:sz w:val="22"/>
              </w:rPr>
            </w:pPr>
          </w:p>
        </w:tc>
        <w:tc>
          <w:tcPr>
            <w:tcW w:w="14080" w:type="dxa"/>
            <w:gridSpan w:val="21"/>
            <w:vAlign w:val="center"/>
          </w:tcPr>
          <w:p w:rsidR="000B41E8" w:rsidRDefault="000B41E8">
            <w:pPr>
              <w:pStyle w:val="20"/>
              <w:jc w:val="center"/>
              <w:rPr>
                <w:sz w:val="22"/>
              </w:rPr>
            </w:pPr>
          </w:p>
        </w:tc>
      </w:tr>
      <w:tr w:rsidR="000B41E8">
        <w:tblPrEx>
          <w:tblCellMar>
            <w:top w:w="0" w:type="dxa"/>
            <w:bottom w:w="0" w:type="dxa"/>
          </w:tblCellMar>
        </w:tblPrEx>
        <w:trPr>
          <w:cantSplit/>
          <w:jc w:val="center"/>
        </w:trPr>
        <w:tc>
          <w:tcPr>
            <w:tcW w:w="704" w:type="dxa"/>
            <w:vAlign w:val="center"/>
          </w:tcPr>
          <w:p w:rsidR="000B41E8" w:rsidRDefault="000B41E8">
            <w:pPr>
              <w:pStyle w:val="20"/>
              <w:jc w:val="center"/>
              <w:rPr>
                <w:b/>
                <w:sz w:val="22"/>
              </w:rPr>
            </w:pPr>
            <w:r>
              <w:rPr>
                <w:b/>
                <w:sz w:val="22"/>
              </w:rPr>
              <w:t>Д</w:t>
            </w:r>
          </w:p>
        </w:tc>
        <w:tc>
          <w:tcPr>
            <w:tcW w:w="704" w:type="dxa"/>
            <w:vAlign w:val="center"/>
          </w:tcPr>
          <w:p w:rsidR="000B41E8" w:rsidRDefault="000B41E8">
            <w:pPr>
              <w:pStyle w:val="20"/>
              <w:jc w:val="center"/>
              <w:rPr>
                <w:sz w:val="22"/>
              </w:rPr>
            </w:pPr>
            <w:r>
              <w:rPr>
                <w:sz w:val="22"/>
              </w:rPr>
              <w:t>12.7</w:t>
            </w:r>
          </w:p>
        </w:tc>
        <w:tc>
          <w:tcPr>
            <w:tcW w:w="704" w:type="dxa"/>
            <w:vAlign w:val="center"/>
          </w:tcPr>
          <w:p w:rsidR="000B41E8" w:rsidRDefault="000B41E8">
            <w:pPr>
              <w:pStyle w:val="20"/>
              <w:jc w:val="center"/>
              <w:rPr>
                <w:sz w:val="22"/>
              </w:rPr>
            </w:pPr>
            <w:r>
              <w:rPr>
                <w:sz w:val="22"/>
              </w:rPr>
              <w:t>13.0</w:t>
            </w:r>
          </w:p>
        </w:tc>
        <w:tc>
          <w:tcPr>
            <w:tcW w:w="704" w:type="dxa"/>
            <w:vAlign w:val="center"/>
          </w:tcPr>
          <w:p w:rsidR="000B41E8" w:rsidRDefault="000B41E8">
            <w:pPr>
              <w:pStyle w:val="20"/>
              <w:jc w:val="center"/>
              <w:rPr>
                <w:sz w:val="22"/>
              </w:rPr>
            </w:pPr>
            <w:r>
              <w:rPr>
                <w:sz w:val="22"/>
              </w:rPr>
              <w:t>13.5</w:t>
            </w:r>
          </w:p>
        </w:tc>
        <w:tc>
          <w:tcPr>
            <w:tcW w:w="704" w:type="dxa"/>
            <w:vAlign w:val="center"/>
          </w:tcPr>
          <w:p w:rsidR="000B41E8" w:rsidRDefault="000B41E8">
            <w:pPr>
              <w:pStyle w:val="20"/>
              <w:jc w:val="center"/>
              <w:rPr>
                <w:sz w:val="22"/>
              </w:rPr>
            </w:pPr>
            <w:r>
              <w:rPr>
                <w:sz w:val="22"/>
              </w:rPr>
              <w:t>14.0</w:t>
            </w:r>
          </w:p>
        </w:tc>
        <w:tc>
          <w:tcPr>
            <w:tcW w:w="704" w:type="dxa"/>
            <w:vAlign w:val="center"/>
          </w:tcPr>
          <w:p w:rsidR="000B41E8" w:rsidRDefault="000B41E8">
            <w:pPr>
              <w:pStyle w:val="20"/>
              <w:jc w:val="center"/>
              <w:rPr>
                <w:sz w:val="22"/>
              </w:rPr>
            </w:pPr>
            <w:r>
              <w:rPr>
                <w:sz w:val="22"/>
              </w:rPr>
              <w:t>14.3</w:t>
            </w:r>
          </w:p>
        </w:tc>
        <w:tc>
          <w:tcPr>
            <w:tcW w:w="704" w:type="dxa"/>
            <w:vAlign w:val="center"/>
          </w:tcPr>
          <w:p w:rsidR="000B41E8" w:rsidRDefault="000B41E8">
            <w:pPr>
              <w:pStyle w:val="20"/>
              <w:jc w:val="center"/>
              <w:rPr>
                <w:sz w:val="22"/>
              </w:rPr>
            </w:pPr>
            <w:r>
              <w:rPr>
                <w:sz w:val="22"/>
              </w:rPr>
              <w:t>14.5</w:t>
            </w:r>
          </w:p>
        </w:tc>
        <w:tc>
          <w:tcPr>
            <w:tcW w:w="704" w:type="dxa"/>
            <w:vAlign w:val="center"/>
          </w:tcPr>
          <w:p w:rsidR="000B41E8" w:rsidRDefault="000B41E8">
            <w:pPr>
              <w:pStyle w:val="20"/>
              <w:jc w:val="center"/>
              <w:rPr>
                <w:sz w:val="22"/>
              </w:rPr>
            </w:pPr>
            <w:r>
              <w:rPr>
                <w:sz w:val="22"/>
              </w:rPr>
              <w:t>15.0</w:t>
            </w:r>
          </w:p>
        </w:tc>
        <w:tc>
          <w:tcPr>
            <w:tcW w:w="704" w:type="dxa"/>
            <w:vAlign w:val="center"/>
          </w:tcPr>
          <w:p w:rsidR="000B41E8" w:rsidRDefault="000B41E8">
            <w:pPr>
              <w:pStyle w:val="20"/>
              <w:jc w:val="center"/>
              <w:rPr>
                <w:sz w:val="22"/>
              </w:rPr>
            </w:pPr>
            <w:r>
              <w:rPr>
                <w:sz w:val="22"/>
              </w:rPr>
              <w:t>16.0</w:t>
            </w:r>
          </w:p>
        </w:tc>
        <w:tc>
          <w:tcPr>
            <w:tcW w:w="704" w:type="dxa"/>
            <w:vAlign w:val="center"/>
          </w:tcPr>
          <w:p w:rsidR="000B41E8" w:rsidRDefault="000B41E8">
            <w:pPr>
              <w:pStyle w:val="20"/>
              <w:jc w:val="center"/>
              <w:rPr>
                <w:sz w:val="22"/>
              </w:rPr>
            </w:pPr>
            <w:r>
              <w:rPr>
                <w:sz w:val="22"/>
              </w:rPr>
              <w:t>16.5</w:t>
            </w:r>
          </w:p>
        </w:tc>
        <w:tc>
          <w:tcPr>
            <w:tcW w:w="704" w:type="dxa"/>
            <w:vAlign w:val="center"/>
          </w:tcPr>
          <w:p w:rsidR="000B41E8" w:rsidRDefault="000B41E8">
            <w:pPr>
              <w:pStyle w:val="20"/>
              <w:jc w:val="center"/>
              <w:rPr>
                <w:sz w:val="22"/>
              </w:rPr>
            </w:pPr>
            <w:r>
              <w:rPr>
                <w:sz w:val="22"/>
              </w:rPr>
              <w:t>17.0</w:t>
            </w:r>
          </w:p>
        </w:tc>
        <w:tc>
          <w:tcPr>
            <w:tcW w:w="704" w:type="dxa"/>
            <w:vAlign w:val="center"/>
          </w:tcPr>
          <w:p w:rsidR="000B41E8" w:rsidRDefault="000B41E8">
            <w:pPr>
              <w:pStyle w:val="20"/>
              <w:jc w:val="center"/>
              <w:rPr>
                <w:sz w:val="22"/>
              </w:rPr>
            </w:pPr>
            <w:r>
              <w:rPr>
                <w:sz w:val="22"/>
              </w:rPr>
              <w:t>17.5</w:t>
            </w:r>
          </w:p>
        </w:tc>
        <w:tc>
          <w:tcPr>
            <w:tcW w:w="704" w:type="dxa"/>
            <w:vAlign w:val="center"/>
          </w:tcPr>
          <w:p w:rsidR="000B41E8" w:rsidRDefault="000B41E8">
            <w:pPr>
              <w:pStyle w:val="20"/>
              <w:jc w:val="center"/>
              <w:rPr>
                <w:sz w:val="22"/>
              </w:rPr>
            </w:pPr>
            <w:r>
              <w:rPr>
                <w:sz w:val="22"/>
              </w:rPr>
              <w:t>18.0</w:t>
            </w:r>
          </w:p>
        </w:tc>
        <w:tc>
          <w:tcPr>
            <w:tcW w:w="704" w:type="dxa"/>
            <w:vAlign w:val="center"/>
          </w:tcPr>
          <w:p w:rsidR="000B41E8" w:rsidRDefault="000B41E8">
            <w:pPr>
              <w:pStyle w:val="20"/>
              <w:jc w:val="center"/>
              <w:rPr>
                <w:sz w:val="22"/>
              </w:rPr>
            </w:pPr>
            <w:r>
              <w:rPr>
                <w:sz w:val="22"/>
              </w:rPr>
              <w:t>19.0</w:t>
            </w:r>
          </w:p>
        </w:tc>
        <w:tc>
          <w:tcPr>
            <w:tcW w:w="711" w:type="dxa"/>
            <w:gridSpan w:val="2"/>
            <w:vAlign w:val="center"/>
          </w:tcPr>
          <w:p w:rsidR="000B41E8" w:rsidRDefault="000B41E8">
            <w:pPr>
              <w:pStyle w:val="20"/>
              <w:rPr>
                <w:sz w:val="22"/>
              </w:rPr>
            </w:pPr>
            <w:r>
              <w:rPr>
                <w:sz w:val="22"/>
              </w:rPr>
              <w:t>20.0</w:t>
            </w:r>
          </w:p>
        </w:tc>
        <w:tc>
          <w:tcPr>
            <w:tcW w:w="697" w:type="dxa"/>
            <w:vAlign w:val="center"/>
          </w:tcPr>
          <w:p w:rsidR="000B41E8" w:rsidRDefault="000B41E8">
            <w:pPr>
              <w:pStyle w:val="20"/>
              <w:rPr>
                <w:sz w:val="22"/>
              </w:rPr>
            </w:pPr>
          </w:p>
        </w:tc>
        <w:tc>
          <w:tcPr>
            <w:tcW w:w="704" w:type="dxa"/>
            <w:vAlign w:val="center"/>
          </w:tcPr>
          <w:p w:rsidR="000B41E8" w:rsidRDefault="000B41E8">
            <w:pPr>
              <w:pStyle w:val="20"/>
              <w:jc w:val="center"/>
              <w:rPr>
                <w:sz w:val="22"/>
              </w:rPr>
            </w:pPr>
          </w:p>
        </w:tc>
        <w:tc>
          <w:tcPr>
            <w:tcW w:w="704" w:type="dxa"/>
            <w:vAlign w:val="center"/>
          </w:tcPr>
          <w:p w:rsidR="000B41E8" w:rsidRDefault="000B41E8">
            <w:pPr>
              <w:pStyle w:val="20"/>
              <w:jc w:val="center"/>
              <w:rPr>
                <w:sz w:val="22"/>
              </w:rPr>
            </w:pPr>
          </w:p>
        </w:tc>
        <w:tc>
          <w:tcPr>
            <w:tcW w:w="704" w:type="dxa"/>
            <w:vAlign w:val="center"/>
          </w:tcPr>
          <w:p w:rsidR="000B41E8" w:rsidRDefault="000B41E8">
            <w:pPr>
              <w:pStyle w:val="20"/>
              <w:jc w:val="center"/>
              <w:rPr>
                <w:sz w:val="22"/>
              </w:rPr>
            </w:pPr>
          </w:p>
        </w:tc>
        <w:tc>
          <w:tcPr>
            <w:tcW w:w="704" w:type="dxa"/>
            <w:vAlign w:val="center"/>
          </w:tcPr>
          <w:p w:rsidR="000B41E8" w:rsidRDefault="000B41E8">
            <w:pPr>
              <w:pStyle w:val="20"/>
              <w:jc w:val="center"/>
              <w:rPr>
                <w:sz w:val="22"/>
              </w:rPr>
            </w:pPr>
          </w:p>
        </w:tc>
        <w:tc>
          <w:tcPr>
            <w:tcW w:w="704" w:type="dxa"/>
            <w:vAlign w:val="center"/>
          </w:tcPr>
          <w:p w:rsidR="000B41E8" w:rsidRDefault="000B41E8">
            <w:pPr>
              <w:pStyle w:val="20"/>
              <w:jc w:val="center"/>
              <w:rPr>
                <w:sz w:val="22"/>
              </w:rPr>
            </w:pPr>
          </w:p>
        </w:tc>
      </w:tr>
      <w:tr w:rsidR="000B41E8">
        <w:tblPrEx>
          <w:tblCellMar>
            <w:top w:w="0" w:type="dxa"/>
            <w:bottom w:w="0" w:type="dxa"/>
          </w:tblCellMar>
        </w:tblPrEx>
        <w:trPr>
          <w:cantSplit/>
          <w:jc w:val="center"/>
        </w:trPr>
        <w:tc>
          <w:tcPr>
            <w:tcW w:w="704" w:type="dxa"/>
            <w:vAlign w:val="center"/>
          </w:tcPr>
          <w:p w:rsidR="000B41E8" w:rsidRDefault="000B41E8">
            <w:pPr>
              <w:pStyle w:val="20"/>
              <w:jc w:val="center"/>
              <w:rPr>
                <w:b/>
                <w:sz w:val="22"/>
              </w:rPr>
            </w:pPr>
            <w:r>
              <w:rPr>
                <w:b/>
                <w:sz w:val="22"/>
              </w:rPr>
              <w:t>Дл.</w:t>
            </w:r>
          </w:p>
        </w:tc>
        <w:tc>
          <w:tcPr>
            <w:tcW w:w="704" w:type="dxa"/>
            <w:vAlign w:val="center"/>
          </w:tcPr>
          <w:p w:rsidR="000B41E8" w:rsidRDefault="000B41E8">
            <w:pPr>
              <w:pStyle w:val="20"/>
              <w:jc w:val="center"/>
              <w:rPr>
                <w:sz w:val="22"/>
              </w:rPr>
            </w:pPr>
            <w:r>
              <w:rPr>
                <w:sz w:val="22"/>
              </w:rPr>
              <w:t>166</w:t>
            </w:r>
          </w:p>
        </w:tc>
        <w:tc>
          <w:tcPr>
            <w:tcW w:w="2112" w:type="dxa"/>
            <w:gridSpan w:val="3"/>
            <w:vAlign w:val="center"/>
          </w:tcPr>
          <w:p w:rsidR="000B41E8" w:rsidRDefault="000B41E8">
            <w:pPr>
              <w:pStyle w:val="20"/>
              <w:jc w:val="center"/>
              <w:rPr>
                <w:sz w:val="22"/>
              </w:rPr>
            </w:pPr>
            <w:r>
              <w:rPr>
                <w:sz w:val="22"/>
              </w:rPr>
              <w:t>160</w:t>
            </w:r>
          </w:p>
        </w:tc>
        <w:tc>
          <w:tcPr>
            <w:tcW w:w="1408" w:type="dxa"/>
            <w:gridSpan w:val="2"/>
            <w:vAlign w:val="center"/>
          </w:tcPr>
          <w:p w:rsidR="000B41E8" w:rsidRDefault="000B41E8">
            <w:pPr>
              <w:pStyle w:val="20"/>
              <w:jc w:val="center"/>
              <w:rPr>
                <w:sz w:val="22"/>
              </w:rPr>
            </w:pPr>
            <w:r>
              <w:rPr>
                <w:sz w:val="22"/>
              </w:rPr>
              <w:t>166</w:t>
            </w:r>
          </w:p>
        </w:tc>
        <w:tc>
          <w:tcPr>
            <w:tcW w:w="704" w:type="dxa"/>
            <w:vAlign w:val="center"/>
          </w:tcPr>
          <w:p w:rsidR="000B41E8" w:rsidRDefault="000B41E8">
            <w:pPr>
              <w:pStyle w:val="20"/>
              <w:jc w:val="center"/>
              <w:rPr>
                <w:sz w:val="22"/>
              </w:rPr>
            </w:pPr>
            <w:r>
              <w:rPr>
                <w:sz w:val="22"/>
              </w:rPr>
              <w:t>160</w:t>
            </w:r>
          </w:p>
        </w:tc>
        <w:tc>
          <w:tcPr>
            <w:tcW w:w="1408" w:type="dxa"/>
            <w:gridSpan w:val="2"/>
            <w:vAlign w:val="center"/>
          </w:tcPr>
          <w:p w:rsidR="000B41E8" w:rsidRDefault="000B41E8">
            <w:pPr>
              <w:pStyle w:val="20"/>
              <w:jc w:val="center"/>
              <w:rPr>
                <w:sz w:val="22"/>
              </w:rPr>
            </w:pPr>
            <w:r>
              <w:rPr>
                <w:sz w:val="22"/>
              </w:rPr>
              <w:t>166</w:t>
            </w:r>
          </w:p>
        </w:tc>
        <w:tc>
          <w:tcPr>
            <w:tcW w:w="3520" w:type="dxa"/>
            <w:gridSpan w:val="5"/>
            <w:vAlign w:val="center"/>
          </w:tcPr>
          <w:p w:rsidR="000B41E8" w:rsidRDefault="000B41E8">
            <w:pPr>
              <w:pStyle w:val="20"/>
              <w:jc w:val="center"/>
              <w:rPr>
                <w:sz w:val="22"/>
              </w:rPr>
            </w:pPr>
            <w:r>
              <w:rPr>
                <w:sz w:val="22"/>
              </w:rPr>
              <w:t>200</w:t>
            </w:r>
          </w:p>
        </w:tc>
        <w:tc>
          <w:tcPr>
            <w:tcW w:w="704" w:type="dxa"/>
            <w:gridSpan w:val="2"/>
            <w:vAlign w:val="center"/>
          </w:tcPr>
          <w:p w:rsidR="000B41E8" w:rsidRDefault="000B41E8">
            <w:pPr>
              <w:pStyle w:val="20"/>
              <w:jc w:val="center"/>
              <w:rPr>
                <w:sz w:val="22"/>
              </w:rPr>
            </w:pPr>
          </w:p>
        </w:tc>
        <w:tc>
          <w:tcPr>
            <w:tcW w:w="704" w:type="dxa"/>
            <w:vAlign w:val="center"/>
          </w:tcPr>
          <w:p w:rsidR="000B41E8" w:rsidRDefault="000B41E8">
            <w:pPr>
              <w:pStyle w:val="20"/>
              <w:jc w:val="center"/>
              <w:rPr>
                <w:sz w:val="22"/>
              </w:rPr>
            </w:pPr>
          </w:p>
        </w:tc>
        <w:tc>
          <w:tcPr>
            <w:tcW w:w="704" w:type="dxa"/>
            <w:vAlign w:val="center"/>
          </w:tcPr>
          <w:p w:rsidR="000B41E8" w:rsidRDefault="000B41E8">
            <w:pPr>
              <w:pStyle w:val="20"/>
              <w:jc w:val="center"/>
              <w:rPr>
                <w:sz w:val="22"/>
              </w:rPr>
            </w:pPr>
          </w:p>
        </w:tc>
        <w:tc>
          <w:tcPr>
            <w:tcW w:w="704" w:type="dxa"/>
            <w:vAlign w:val="center"/>
          </w:tcPr>
          <w:p w:rsidR="000B41E8" w:rsidRDefault="000B41E8">
            <w:pPr>
              <w:pStyle w:val="20"/>
              <w:jc w:val="center"/>
              <w:rPr>
                <w:sz w:val="22"/>
              </w:rPr>
            </w:pPr>
          </w:p>
        </w:tc>
        <w:tc>
          <w:tcPr>
            <w:tcW w:w="704" w:type="dxa"/>
            <w:vAlign w:val="center"/>
          </w:tcPr>
          <w:p w:rsidR="000B41E8" w:rsidRDefault="000B41E8">
            <w:pPr>
              <w:pStyle w:val="20"/>
              <w:jc w:val="center"/>
              <w:rPr>
                <w:sz w:val="22"/>
              </w:rPr>
            </w:pPr>
          </w:p>
        </w:tc>
        <w:tc>
          <w:tcPr>
            <w:tcW w:w="704" w:type="dxa"/>
            <w:vAlign w:val="center"/>
          </w:tcPr>
          <w:p w:rsidR="000B41E8" w:rsidRDefault="000B41E8">
            <w:pPr>
              <w:pStyle w:val="20"/>
              <w:jc w:val="center"/>
              <w:rPr>
                <w:sz w:val="22"/>
              </w:rPr>
            </w:pPr>
          </w:p>
        </w:tc>
      </w:tr>
    </w:tbl>
    <w:p w:rsidR="000B41E8" w:rsidRDefault="000B41E8">
      <w:pPr>
        <w:pStyle w:val="20"/>
        <w:jc w:val="both"/>
        <w:rPr>
          <w:sz w:val="22"/>
        </w:rPr>
      </w:pPr>
    </w:p>
    <w:p w:rsidR="000B41E8" w:rsidRDefault="000B41E8">
      <w:pPr>
        <w:pStyle w:val="20"/>
        <w:jc w:val="both"/>
        <w:rPr>
          <w:sz w:val="22"/>
        </w:rPr>
      </w:pPr>
      <w:r>
        <w:rPr>
          <w:b/>
          <w:sz w:val="22"/>
        </w:rPr>
        <w:t>Д</w:t>
      </w:r>
      <w:r>
        <w:rPr>
          <w:sz w:val="22"/>
        </w:rPr>
        <w:t xml:space="preserve"> – диаметр (мм), </w:t>
      </w:r>
      <w:r>
        <w:rPr>
          <w:b/>
          <w:sz w:val="22"/>
        </w:rPr>
        <w:t>Дл</w:t>
      </w:r>
      <w:r>
        <w:rPr>
          <w:sz w:val="22"/>
        </w:rPr>
        <w:t xml:space="preserve">. – длинна (мм) </w:t>
      </w:r>
    </w:p>
    <w:p w:rsidR="000B41E8" w:rsidRDefault="000B41E8">
      <w:pPr>
        <w:pStyle w:val="20"/>
        <w:jc w:val="both"/>
        <w:rPr>
          <w:sz w:val="22"/>
        </w:rPr>
      </w:pPr>
    </w:p>
    <w:p w:rsidR="000B41E8" w:rsidRDefault="000B41E8">
      <w:pPr>
        <w:pStyle w:val="20"/>
        <w:numPr>
          <w:ilvl w:val="0"/>
          <w:numId w:val="10"/>
        </w:numPr>
        <w:jc w:val="both"/>
        <w:rPr>
          <w:b/>
          <w:sz w:val="22"/>
        </w:rPr>
      </w:pPr>
      <w:r>
        <w:rPr>
          <w:b/>
          <w:sz w:val="22"/>
        </w:rPr>
        <w:t>Фрезерные коронки 79 мм и 95 мм</w:t>
      </w:r>
    </w:p>
    <w:p w:rsidR="000B41E8" w:rsidRDefault="000B41E8">
      <w:pPr>
        <w:pStyle w:val="20"/>
        <w:jc w:val="both"/>
        <w:rPr>
          <w:b/>
          <w:sz w:val="22"/>
        </w:rPr>
      </w:pPr>
    </w:p>
    <w:p w:rsidR="000B41E8" w:rsidRDefault="000B41E8">
      <w:pPr>
        <w:pStyle w:val="20"/>
        <w:numPr>
          <w:ilvl w:val="0"/>
          <w:numId w:val="11"/>
        </w:numPr>
        <w:jc w:val="both"/>
        <w:rPr>
          <w:b/>
          <w:sz w:val="22"/>
        </w:rPr>
      </w:pPr>
      <w:r>
        <w:rPr>
          <w:b/>
          <w:sz w:val="22"/>
        </w:rPr>
        <w:t>Крестообразная насадка (Phil</w:t>
      </w:r>
      <w:r>
        <w:rPr>
          <w:b/>
          <w:sz w:val="22"/>
          <w:lang w:val="en-US"/>
        </w:rPr>
        <w:t>l</w:t>
      </w:r>
      <w:r>
        <w:rPr>
          <w:b/>
          <w:sz w:val="22"/>
        </w:rPr>
        <w:t>ips)</w:t>
      </w:r>
    </w:p>
    <w:p w:rsidR="000B41E8" w:rsidRDefault="000B41E8">
      <w:pPr>
        <w:pStyle w:val="20"/>
        <w:jc w:val="both"/>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60"/>
        <w:gridCol w:w="1701"/>
        <w:gridCol w:w="1134"/>
        <w:gridCol w:w="567"/>
        <w:gridCol w:w="1987"/>
      </w:tblGrid>
      <w:tr w:rsidR="000B41E8">
        <w:tblPrEx>
          <w:tblCellMar>
            <w:top w:w="0" w:type="dxa"/>
            <w:bottom w:w="0" w:type="dxa"/>
          </w:tblCellMar>
        </w:tblPrEx>
        <w:trPr>
          <w:cantSplit/>
        </w:trPr>
        <w:tc>
          <w:tcPr>
            <w:tcW w:w="1809" w:type="dxa"/>
          </w:tcPr>
          <w:p w:rsidR="000B41E8" w:rsidRDefault="000B41E8">
            <w:pPr>
              <w:pStyle w:val="20"/>
              <w:jc w:val="center"/>
              <w:rPr>
                <w:b/>
                <w:sz w:val="22"/>
              </w:rPr>
            </w:pPr>
            <w:r>
              <w:rPr>
                <w:b/>
                <w:sz w:val="22"/>
              </w:rPr>
              <w:t xml:space="preserve"> Двухсторонние насадки №</w:t>
            </w:r>
          </w:p>
        </w:tc>
        <w:tc>
          <w:tcPr>
            <w:tcW w:w="6946" w:type="dxa"/>
            <w:gridSpan w:val="5"/>
          </w:tcPr>
          <w:p w:rsidR="000B41E8" w:rsidRDefault="000B41E8">
            <w:pPr>
              <w:pStyle w:val="20"/>
              <w:jc w:val="center"/>
              <w:rPr>
                <w:b/>
                <w:sz w:val="22"/>
              </w:rPr>
            </w:pPr>
            <w:r>
              <w:rPr>
                <w:b/>
                <w:sz w:val="22"/>
              </w:rPr>
              <w:t>Длинна (мм), (</w:t>
            </w:r>
            <w:r>
              <w:rPr>
                <w:b/>
                <w:sz w:val="22"/>
                <w:lang w:val="en-US"/>
              </w:rPr>
              <w:t>L</w:t>
            </w:r>
            <w:r>
              <w:rPr>
                <w:b/>
                <w:sz w:val="22"/>
              </w:rPr>
              <w:t>)</w:t>
            </w:r>
          </w:p>
        </w:tc>
      </w:tr>
      <w:tr w:rsidR="000B41E8">
        <w:tblPrEx>
          <w:tblCellMar>
            <w:top w:w="0" w:type="dxa"/>
            <w:bottom w:w="0" w:type="dxa"/>
          </w:tblCellMar>
        </w:tblPrEx>
        <w:tc>
          <w:tcPr>
            <w:tcW w:w="1809" w:type="dxa"/>
          </w:tcPr>
          <w:p w:rsidR="000B41E8" w:rsidRDefault="000B41E8">
            <w:pPr>
              <w:pStyle w:val="20"/>
              <w:jc w:val="center"/>
              <w:rPr>
                <w:b/>
                <w:sz w:val="22"/>
              </w:rPr>
            </w:pPr>
            <w:r>
              <w:rPr>
                <w:b/>
                <w:sz w:val="22"/>
              </w:rPr>
              <w:t>№1</w:t>
            </w:r>
          </w:p>
        </w:tc>
        <w:tc>
          <w:tcPr>
            <w:tcW w:w="1560" w:type="dxa"/>
          </w:tcPr>
          <w:p w:rsidR="000B41E8" w:rsidRDefault="000B41E8">
            <w:pPr>
              <w:pStyle w:val="20"/>
              <w:jc w:val="center"/>
              <w:rPr>
                <w:b/>
                <w:sz w:val="22"/>
              </w:rPr>
            </w:pPr>
            <w:r>
              <w:rPr>
                <w:b/>
                <w:sz w:val="22"/>
              </w:rPr>
              <w:t>65</w:t>
            </w:r>
          </w:p>
        </w:tc>
        <w:tc>
          <w:tcPr>
            <w:tcW w:w="1701" w:type="dxa"/>
          </w:tcPr>
          <w:p w:rsidR="000B41E8" w:rsidRDefault="000B41E8">
            <w:pPr>
              <w:pStyle w:val="20"/>
              <w:jc w:val="center"/>
              <w:rPr>
                <w:b/>
                <w:sz w:val="22"/>
              </w:rPr>
            </w:pPr>
          </w:p>
        </w:tc>
        <w:tc>
          <w:tcPr>
            <w:tcW w:w="1701" w:type="dxa"/>
            <w:gridSpan w:val="2"/>
          </w:tcPr>
          <w:p w:rsidR="000B41E8" w:rsidRDefault="000B41E8">
            <w:pPr>
              <w:pStyle w:val="20"/>
              <w:jc w:val="center"/>
              <w:rPr>
                <w:b/>
                <w:sz w:val="22"/>
              </w:rPr>
            </w:pPr>
          </w:p>
        </w:tc>
        <w:tc>
          <w:tcPr>
            <w:tcW w:w="1984" w:type="dxa"/>
          </w:tcPr>
          <w:p w:rsidR="000B41E8" w:rsidRDefault="000B41E8">
            <w:pPr>
              <w:pStyle w:val="20"/>
              <w:jc w:val="center"/>
              <w:rPr>
                <w:b/>
                <w:sz w:val="22"/>
              </w:rPr>
            </w:pPr>
          </w:p>
        </w:tc>
      </w:tr>
      <w:tr w:rsidR="000B41E8">
        <w:tblPrEx>
          <w:tblCellMar>
            <w:top w:w="0" w:type="dxa"/>
            <w:bottom w:w="0" w:type="dxa"/>
          </w:tblCellMar>
        </w:tblPrEx>
        <w:tc>
          <w:tcPr>
            <w:tcW w:w="1809" w:type="dxa"/>
          </w:tcPr>
          <w:p w:rsidR="000B41E8" w:rsidRDefault="000B41E8">
            <w:pPr>
              <w:pStyle w:val="20"/>
              <w:jc w:val="center"/>
              <w:rPr>
                <w:b/>
                <w:sz w:val="22"/>
              </w:rPr>
            </w:pPr>
            <w:r>
              <w:rPr>
                <w:b/>
                <w:sz w:val="22"/>
              </w:rPr>
              <w:t>№2</w:t>
            </w:r>
          </w:p>
        </w:tc>
        <w:tc>
          <w:tcPr>
            <w:tcW w:w="1560" w:type="dxa"/>
          </w:tcPr>
          <w:p w:rsidR="000B41E8" w:rsidRDefault="000B41E8">
            <w:pPr>
              <w:pStyle w:val="20"/>
              <w:jc w:val="center"/>
              <w:rPr>
                <w:b/>
                <w:sz w:val="22"/>
              </w:rPr>
            </w:pPr>
            <w:r>
              <w:rPr>
                <w:b/>
                <w:sz w:val="22"/>
              </w:rPr>
              <w:t>45</w:t>
            </w:r>
          </w:p>
        </w:tc>
        <w:tc>
          <w:tcPr>
            <w:tcW w:w="1701" w:type="dxa"/>
          </w:tcPr>
          <w:p w:rsidR="000B41E8" w:rsidRDefault="000B41E8">
            <w:pPr>
              <w:pStyle w:val="20"/>
              <w:jc w:val="center"/>
              <w:rPr>
                <w:b/>
                <w:sz w:val="22"/>
              </w:rPr>
            </w:pPr>
            <w:r>
              <w:rPr>
                <w:b/>
                <w:sz w:val="22"/>
              </w:rPr>
              <w:t>65</w:t>
            </w:r>
          </w:p>
        </w:tc>
        <w:tc>
          <w:tcPr>
            <w:tcW w:w="1701" w:type="dxa"/>
            <w:gridSpan w:val="2"/>
          </w:tcPr>
          <w:p w:rsidR="000B41E8" w:rsidRDefault="000B41E8">
            <w:pPr>
              <w:pStyle w:val="20"/>
              <w:jc w:val="center"/>
              <w:rPr>
                <w:b/>
                <w:sz w:val="22"/>
              </w:rPr>
            </w:pPr>
            <w:r>
              <w:rPr>
                <w:b/>
                <w:sz w:val="22"/>
              </w:rPr>
              <w:t>110</w:t>
            </w:r>
          </w:p>
        </w:tc>
        <w:tc>
          <w:tcPr>
            <w:tcW w:w="1984" w:type="dxa"/>
          </w:tcPr>
          <w:p w:rsidR="000B41E8" w:rsidRDefault="000B41E8">
            <w:pPr>
              <w:pStyle w:val="20"/>
              <w:jc w:val="center"/>
              <w:rPr>
                <w:b/>
                <w:sz w:val="22"/>
              </w:rPr>
            </w:pPr>
            <w:r>
              <w:rPr>
                <w:b/>
                <w:sz w:val="22"/>
              </w:rPr>
              <w:t>150</w:t>
            </w:r>
          </w:p>
        </w:tc>
      </w:tr>
      <w:tr w:rsidR="000B41E8">
        <w:tblPrEx>
          <w:tblCellMar>
            <w:top w:w="0" w:type="dxa"/>
            <w:bottom w:w="0" w:type="dxa"/>
          </w:tblCellMar>
        </w:tblPrEx>
        <w:tc>
          <w:tcPr>
            <w:tcW w:w="1809" w:type="dxa"/>
            <w:tcBorders>
              <w:bottom w:val="single" w:sz="8" w:space="0" w:color="auto"/>
            </w:tcBorders>
          </w:tcPr>
          <w:p w:rsidR="000B41E8" w:rsidRDefault="000B41E8">
            <w:pPr>
              <w:pStyle w:val="20"/>
              <w:jc w:val="center"/>
              <w:rPr>
                <w:b/>
                <w:sz w:val="22"/>
              </w:rPr>
            </w:pPr>
            <w:r>
              <w:rPr>
                <w:b/>
                <w:sz w:val="22"/>
              </w:rPr>
              <w:t>№3</w:t>
            </w:r>
          </w:p>
        </w:tc>
        <w:tc>
          <w:tcPr>
            <w:tcW w:w="1560" w:type="dxa"/>
            <w:tcBorders>
              <w:bottom w:val="single" w:sz="8" w:space="0" w:color="auto"/>
            </w:tcBorders>
          </w:tcPr>
          <w:p w:rsidR="000B41E8" w:rsidRDefault="000B41E8">
            <w:pPr>
              <w:pStyle w:val="20"/>
              <w:jc w:val="center"/>
              <w:rPr>
                <w:b/>
                <w:sz w:val="22"/>
              </w:rPr>
            </w:pPr>
            <w:r>
              <w:rPr>
                <w:b/>
                <w:sz w:val="22"/>
              </w:rPr>
              <w:t>45</w:t>
            </w:r>
          </w:p>
        </w:tc>
        <w:tc>
          <w:tcPr>
            <w:tcW w:w="1701" w:type="dxa"/>
            <w:tcBorders>
              <w:bottom w:val="single" w:sz="8" w:space="0" w:color="auto"/>
            </w:tcBorders>
          </w:tcPr>
          <w:p w:rsidR="000B41E8" w:rsidRDefault="000B41E8">
            <w:pPr>
              <w:pStyle w:val="20"/>
              <w:jc w:val="center"/>
              <w:rPr>
                <w:b/>
                <w:sz w:val="22"/>
              </w:rPr>
            </w:pPr>
            <w:r>
              <w:rPr>
                <w:b/>
                <w:sz w:val="22"/>
              </w:rPr>
              <w:t>65</w:t>
            </w:r>
          </w:p>
        </w:tc>
        <w:tc>
          <w:tcPr>
            <w:tcW w:w="1701" w:type="dxa"/>
            <w:gridSpan w:val="2"/>
            <w:tcBorders>
              <w:bottom w:val="single" w:sz="8" w:space="0" w:color="auto"/>
            </w:tcBorders>
          </w:tcPr>
          <w:p w:rsidR="000B41E8" w:rsidRDefault="000B41E8">
            <w:pPr>
              <w:pStyle w:val="20"/>
              <w:jc w:val="center"/>
              <w:rPr>
                <w:b/>
                <w:sz w:val="22"/>
              </w:rPr>
            </w:pPr>
            <w:r>
              <w:rPr>
                <w:b/>
                <w:sz w:val="22"/>
              </w:rPr>
              <w:t>110</w:t>
            </w:r>
          </w:p>
        </w:tc>
        <w:tc>
          <w:tcPr>
            <w:tcW w:w="1984" w:type="dxa"/>
            <w:tcBorders>
              <w:bottom w:val="single" w:sz="8" w:space="0" w:color="auto"/>
            </w:tcBorders>
          </w:tcPr>
          <w:p w:rsidR="000B41E8" w:rsidRDefault="000B41E8">
            <w:pPr>
              <w:pStyle w:val="20"/>
              <w:jc w:val="center"/>
              <w:rPr>
                <w:b/>
                <w:sz w:val="22"/>
              </w:rPr>
            </w:pPr>
          </w:p>
        </w:tc>
      </w:tr>
      <w:tr w:rsidR="000B41E8">
        <w:tblPrEx>
          <w:tblCellMar>
            <w:top w:w="0" w:type="dxa"/>
            <w:bottom w:w="0" w:type="dxa"/>
          </w:tblCellMar>
        </w:tblPrEx>
        <w:trPr>
          <w:cantSplit/>
        </w:trPr>
        <w:tc>
          <w:tcPr>
            <w:tcW w:w="1809" w:type="dxa"/>
            <w:tcBorders>
              <w:top w:val="single" w:sz="8" w:space="0" w:color="auto"/>
            </w:tcBorders>
          </w:tcPr>
          <w:p w:rsidR="000B41E8" w:rsidRDefault="000B41E8">
            <w:pPr>
              <w:pStyle w:val="20"/>
              <w:jc w:val="center"/>
              <w:rPr>
                <w:b/>
                <w:sz w:val="22"/>
              </w:rPr>
            </w:pPr>
            <w:r>
              <w:rPr>
                <w:b/>
                <w:sz w:val="22"/>
              </w:rPr>
              <w:t xml:space="preserve">Односторонняя </w:t>
            </w:r>
          </w:p>
          <w:p w:rsidR="000B41E8" w:rsidRDefault="000B41E8">
            <w:pPr>
              <w:pStyle w:val="20"/>
              <w:jc w:val="center"/>
              <w:rPr>
                <w:b/>
                <w:sz w:val="22"/>
              </w:rPr>
            </w:pPr>
            <w:r>
              <w:rPr>
                <w:b/>
                <w:sz w:val="22"/>
              </w:rPr>
              <w:t>Насадка №</w:t>
            </w:r>
          </w:p>
        </w:tc>
        <w:tc>
          <w:tcPr>
            <w:tcW w:w="1560" w:type="dxa"/>
            <w:tcBorders>
              <w:top w:val="single" w:sz="8" w:space="0" w:color="auto"/>
            </w:tcBorders>
          </w:tcPr>
          <w:p w:rsidR="000B41E8" w:rsidRDefault="000B41E8">
            <w:pPr>
              <w:pStyle w:val="20"/>
              <w:jc w:val="center"/>
              <w:rPr>
                <w:b/>
                <w:sz w:val="22"/>
              </w:rPr>
            </w:pPr>
            <w:r>
              <w:rPr>
                <w:b/>
                <w:sz w:val="22"/>
              </w:rPr>
              <w:t>Длинна (мм)</w:t>
            </w:r>
          </w:p>
          <w:p w:rsidR="000B41E8" w:rsidRDefault="000B41E8">
            <w:pPr>
              <w:pStyle w:val="20"/>
              <w:jc w:val="center"/>
              <w:rPr>
                <w:b/>
                <w:sz w:val="22"/>
              </w:rPr>
            </w:pPr>
            <w:r>
              <w:rPr>
                <w:b/>
                <w:sz w:val="22"/>
              </w:rPr>
              <w:t>(</w:t>
            </w:r>
            <w:r>
              <w:rPr>
                <w:b/>
                <w:sz w:val="22"/>
                <w:lang w:val="en-US"/>
              </w:rPr>
              <w:t>L</w:t>
            </w:r>
            <w:r>
              <w:rPr>
                <w:b/>
                <w:sz w:val="22"/>
              </w:rPr>
              <w:t>)</w:t>
            </w:r>
          </w:p>
        </w:tc>
        <w:tc>
          <w:tcPr>
            <w:tcW w:w="2835" w:type="dxa"/>
            <w:gridSpan w:val="2"/>
            <w:tcBorders>
              <w:top w:val="single" w:sz="8" w:space="0" w:color="auto"/>
            </w:tcBorders>
          </w:tcPr>
          <w:p w:rsidR="000B41E8" w:rsidRDefault="000B41E8">
            <w:pPr>
              <w:pStyle w:val="20"/>
              <w:jc w:val="center"/>
              <w:rPr>
                <w:b/>
                <w:sz w:val="22"/>
              </w:rPr>
            </w:pPr>
            <w:r>
              <w:rPr>
                <w:b/>
                <w:sz w:val="22"/>
              </w:rPr>
              <w:t>Диаметр (мм)</w:t>
            </w:r>
          </w:p>
          <w:p w:rsidR="000B41E8" w:rsidRDefault="000B41E8">
            <w:pPr>
              <w:pStyle w:val="20"/>
              <w:jc w:val="center"/>
              <w:rPr>
                <w:b/>
                <w:sz w:val="22"/>
              </w:rPr>
            </w:pPr>
            <w:r>
              <w:rPr>
                <w:b/>
                <w:sz w:val="22"/>
              </w:rPr>
              <w:t>(</w:t>
            </w:r>
            <w:r>
              <w:rPr>
                <w:b/>
                <w:sz w:val="22"/>
                <w:lang w:val="en-US"/>
              </w:rPr>
              <w:t>D</w:t>
            </w:r>
            <w:r>
              <w:rPr>
                <w:b/>
                <w:sz w:val="22"/>
              </w:rPr>
              <w:t>)</w:t>
            </w:r>
          </w:p>
        </w:tc>
        <w:tc>
          <w:tcPr>
            <w:tcW w:w="2551" w:type="dxa"/>
            <w:gridSpan w:val="2"/>
            <w:tcBorders>
              <w:top w:val="single" w:sz="8" w:space="0" w:color="auto"/>
            </w:tcBorders>
          </w:tcPr>
          <w:p w:rsidR="000B41E8" w:rsidRDefault="000B41E8">
            <w:pPr>
              <w:pStyle w:val="20"/>
              <w:jc w:val="center"/>
              <w:rPr>
                <w:b/>
                <w:sz w:val="22"/>
              </w:rPr>
            </w:pPr>
            <w:r>
              <w:rPr>
                <w:b/>
                <w:sz w:val="22"/>
              </w:rPr>
              <w:t>Диаметр (мм)</w:t>
            </w:r>
          </w:p>
          <w:p w:rsidR="000B41E8" w:rsidRDefault="000B41E8">
            <w:pPr>
              <w:pStyle w:val="20"/>
              <w:jc w:val="center"/>
              <w:rPr>
                <w:b/>
                <w:sz w:val="22"/>
              </w:rPr>
            </w:pPr>
            <w:r>
              <w:rPr>
                <w:b/>
                <w:sz w:val="22"/>
              </w:rPr>
              <w:t>(</w:t>
            </w:r>
            <w:r>
              <w:rPr>
                <w:b/>
                <w:sz w:val="22"/>
                <w:lang w:val="en-US"/>
              </w:rPr>
              <w:t>d</w:t>
            </w:r>
            <w:r>
              <w:rPr>
                <w:b/>
                <w:sz w:val="22"/>
              </w:rPr>
              <w:t>)</w:t>
            </w:r>
          </w:p>
        </w:tc>
      </w:tr>
      <w:tr w:rsidR="000B41E8">
        <w:tblPrEx>
          <w:tblCellMar>
            <w:top w:w="0" w:type="dxa"/>
            <w:bottom w:w="0" w:type="dxa"/>
          </w:tblCellMar>
        </w:tblPrEx>
        <w:trPr>
          <w:cantSplit/>
        </w:trPr>
        <w:tc>
          <w:tcPr>
            <w:tcW w:w="1809" w:type="dxa"/>
          </w:tcPr>
          <w:p w:rsidR="000B41E8" w:rsidRDefault="000B41E8">
            <w:pPr>
              <w:pStyle w:val="20"/>
              <w:jc w:val="center"/>
              <w:rPr>
                <w:b/>
                <w:sz w:val="22"/>
              </w:rPr>
            </w:pPr>
            <w:r>
              <w:rPr>
                <w:b/>
                <w:sz w:val="22"/>
              </w:rPr>
              <w:t>№2</w:t>
            </w:r>
          </w:p>
        </w:tc>
        <w:tc>
          <w:tcPr>
            <w:tcW w:w="1560" w:type="dxa"/>
          </w:tcPr>
          <w:p w:rsidR="000B41E8" w:rsidRDefault="000B41E8">
            <w:pPr>
              <w:pStyle w:val="20"/>
              <w:jc w:val="center"/>
              <w:rPr>
                <w:b/>
                <w:sz w:val="22"/>
              </w:rPr>
            </w:pPr>
            <w:r>
              <w:rPr>
                <w:b/>
                <w:sz w:val="22"/>
              </w:rPr>
              <w:t>82</w:t>
            </w:r>
          </w:p>
        </w:tc>
        <w:tc>
          <w:tcPr>
            <w:tcW w:w="2832" w:type="dxa"/>
            <w:gridSpan w:val="2"/>
          </w:tcPr>
          <w:p w:rsidR="000B41E8" w:rsidRDefault="000B41E8">
            <w:pPr>
              <w:pStyle w:val="20"/>
              <w:jc w:val="center"/>
              <w:rPr>
                <w:b/>
                <w:sz w:val="22"/>
              </w:rPr>
            </w:pPr>
            <w:r>
              <w:rPr>
                <w:b/>
                <w:sz w:val="22"/>
              </w:rPr>
              <w:t>6</w:t>
            </w:r>
          </w:p>
        </w:tc>
        <w:tc>
          <w:tcPr>
            <w:tcW w:w="2554" w:type="dxa"/>
            <w:gridSpan w:val="2"/>
          </w:tcPr>
          <w:p w:rsidR="000B41E8" w:rsidRDefault="000B41E8">
            <w:pPr>
              <w:pStyle w:val="20"/>
              <w:jc w:val="center"/>
              <w:rPr>
                <w:b/>
                <w:sz w:val="22"/>
              </w:rPr>
            </w:pPr>
            <w:r>
              <w:rPr>
                <w:b/>
                <w:sz w:val="22"/>
              </w:rPr>
              <w:t>5</w:t>
            </w:r>
          </w:p>
        </w:tc>
      </w:tr>
    </w:tbl>
    <w:p w:rsidR="000B41E8" w:rsidRDefault="000B41E8">
      <w:pPr>
        <w:pStyle w:val="20"/>
        <w:jc w:val="both"/>
        <w:rPr>
          <w:b/>
          <w:sz w:val="22"/>
        </w:rPr>
      </w:pPr>
    </w:p>
    <w:p w:rsidR="000B41E8" w:rsidRDefault="000B41E8">
      <w:pPr>
        <w:pStyle w:val="20"/>
        <w:jc w:val="both"/>
        <w:rPr>
          <w:b/>
          <w:sz w:val="22"/>
        </w:rPr>
      </w:pPr>
    </w:p>
    <w:p w:rsidR="000B41E8" w:rsidRDefault="000B41E8">
      <w:pPr>
        <w:pStyle w:val="20"/>
        <w:jc w:val="both"/>
        <w:rPr>
          <w:b/>
          <w:sz w:val="22"/>
        </w:rPr>
      </w:pPr>
    </w:p>
    <w:p w:rsidR="000B41E8" w:rsidRDefault="000B41E8">
      <w:pPr>
        <w:pStyle w:val="20"/>
        <w:jc w:val="both"/>
        <w:rPr>
          <w:b/>
          <w:sz w:val="22"/>
        </w:rPr>
      </w:pPr>
    </w:p>
    <w:p w:rsidR="000B41E8" w:rsidRDefault="000B41E8">
      <w:pPr>
        <w:pStyle w:val="20"/>
        <w:jc w:val="both"/>
        <w:rPr>
          <w:b/>
          <w:sz w:val="22"/>
        </w:rPr>
      </w:pPr>
    </w:p>
    <w:p w:rsidR="000B41E8" w:rsidRDefault="000B41E8">
      <w:pPr>
        <w:pStyle w:val="20"/>
        <w:jc w:val="both"/>
        <w:rPr>
          <w:b/>
          <w:sz w:val="22"/>
        </w:rPr>
      </w:pPr>
    </w:p>
    <w:p w:rsidR="000B41E8" w:rsidRDefault="000B41E8">
      <w:pPr>
        <w:pStyle w:val="20"/>
        <w:numPr>
          <w:ilvl w:val="0"/>
          <w:numId w:val="12"/>
        </w:numPr>
        <w:jc w:val="both"/>
        <w:rPr>
          <w:b/>
          <w:sz w:val="22"/>
        </w:rPr>
      </w:pPr>
      <w:r>
        <w:rPr>
          <w:b/>
          <w:sz w:val="22"/>
        </w:rPr>
        <w:lastRenderedPageBreak/>
        <w:t>Плоские насадки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2977"/>
        <w:gridCol w:w="2126"/>
      </w:tblGrid>
      <w:tr w:rsidR="000B41E8">
        <w:tblPrEx>
          <w:tblCellMar>
            <w:top w:w="0" w:type="dxa"/>
            <w:bottom w:w="0" w:type="dxa"/>
          </w:tblCellMar>
        </w:tblPrEx>
        <w:tc>
          <w:tcPr>
            <w:tcW w:w="3227" w:type="dxa"/>
            <w:vAlign w:val="center"/>
          </w:tcPr>
          <w:p w:rsidR="000B41E8" w:rsidRDefault="000B41E8">
            <w:pPr>
              <w:pStyle w:val="20"/>
              <w:jc w:val="center"/>
              <w:rPr>
                <w:b/>
                <w:sz w:val="22"/>
              </w:rPr>
            </w:pPr>
            <w:r>
              <w:rPr>
                <w:b/>
                <w:sz w:val="22"/>
              </w:rPr>
              <w:t>Толщина наконечника плоской насадки</w:t>
            </w:r>
          </w:p>
          <w:p w:rsidR="000B41E8" w:rsidRDefault="000B41E8">
            <w:pPr>
              <w:pStyle w:val="20"/>
              <w:jc w:val="center"/>
              <w:rPr>
                <w:b/>
                <w:sz w:val="22"/>
              </w:rPr>
            </w:pPr>
            <w:r>
              <w:rPr>
                <w:b/>
                <w:sz w:val="22"/>
              </w:rPr>
              <w:t>(А) мм</w:t>
            </w:r>
          </w:p>
        </w:tc>
        <w:tc>
          <w:tcPr>
            <w:tcW w:w="2977" w:type="dxa"/>
            <w:vAlign w:val="center"/>
          </w:tcPr>
          <w:p w:rsidR="000B41E8" w:rsidRDefault="000B41E8">
            <w:pPr>
              <w:pStyle w:val="20"/>
              <w:jc w:val="center"/>
              <w:rPr>
                <w:b/>
                <w:sz w:val="22"/>
              </w:rPr>
            </w:pPr>
            <w:r>
              <w:rPr>
                <w:b/>
                <w:sz w:val="22"/>
              </w:rPr>
              <w:t>Ширина наконечника плоской насадки                (В) мм</w:t>
            </w:r>
          </w:p>
        </w:tc>
        <w:tc>
          <w:tcPr>
            <w:tcW w:w="2126" w:type="dxa"/>
            <w:vAlign w:val="center"/>
          </w:tcPr>
          <w:p w:rsidR="000B41E8" w:rsidRDefault="000B41E8">
            <w:pPr>
              <w:pStyle w:val="20"/>
              <w:jc w:val="center"/>
              <w:rPr>
                <w:b/>
                <w:sz w:val="22"/>
              </w:rPr>
            </w:pPr>
            <w:r>
              <w:rPr>
                <w:b/>
                <w:sz w:val="22"/>
              </w:rPr>
              <w:t xml:space="preserve">Длинна </w:t>
            </w:r>
          </w:p>
          <w:p w:rsidR="000B41E8" w:rsidRDefault="000B41E8">
            <w:pPr>
              <w:pStyle w:val="20"/>
              <w:jc w:val="center"/>
              <w:rPr>
                <w:b/>
                <w:sz w:val="22"/>
              </w:rPr>
            </w:pPr>
            <w:r>
              <w:rPr>
                <w:b/>
                <w:sz w:val="22"/>
              </w:rPr>
              <w:t>(</w:t>
            </w:r>
            <w:r>
              <w:rPr>
                <w:b/>
                <w:sz w:val="22"/>
                <w:lang w:val="en-US"/>
              </w:rPr>
              <w:t>L</w:t>
            </w:r>
            <w:r>
              <w:rPr>
                <w:b/>
                <w:sz w:val="22"/>
              </w:rPr>
              <w:t>) мм</w:t>
            </w:r>
          </w:p>
        </w:tc>
      </w:tr>
      <w:tr w:rsidR="000B41E8">
        <w:tblPrEx>
          <w:tblCellMar>
            <w:top w:w="0" w:type="dxa"/>
            <w:bottom w:w="0" w:type="dxa"/>
          </w:tblCellMar>
        </w:tblPrEx>
        <w:tc>
          <w:tcPr>
            <w:tcW w:w="3227" w:type="dxa"/>
            <w:vAlign w:val="center"/>
          </w:tcPr>
          <w:p w:rsidR="000B41E8" w:rsidRDefault="000B41E8">
            <w:pPr>
              <w:pStyle w:val="20"/>
              <w:jc w:val="center"/>
              <w:rPr>
                <w:b/>
                <w:sz w:val="22"/>
                <w:lang w:val="en-US"/>
              </w:rPr>
            </w:pPr>
            <w:r>
              <w:rPr>
                <w:b/>
                <w:sz w:val="22"/>
                <w:lang w:val="en-US"/>
              </w:rPr>
              <w:t>0.6</w:t>
            </w:r>
          </w:p>
        </w:tc>
        <w:tc>
          <w:tcPr>
            <w:tcW w:w="2977" w:type="dxa"/>
            <w:vAlign w:val="center"/>
          </w:tcPr>
          <w:p w:rsidR="000B41E8" w:rsidRDefault="000B41E8">
            <w:pPr>
              <w:pStyle w:val="20"/>
              <w:jc w:val="center"/>
              <w:rPr>
                <w:b/>
                <w:sz w:val="22"/>
              </w:rPr>
            </w:pPr>
            <w:r>
              <w:rPr>
                <w:b/>
                <w:sz w:val="22"/>
              </w:rPr>
              <w:t>5</w:t>
            </w:r>
          </w:p>
        </w:tc>
        <w:tc>
          <w:tcPr>
            <w:tcW w:w="2126" w:type="dxa"/>
            <w:vAlign w:val="center"/>
          </w:tcPr>
          <w:p w:rsidR="000B41E8" w:rsidRDefault="000B41E8">
            <w:pPr>
              <w:pStyle w:val="20"/>
              <w:jc w:val="center"/>
              <w:rPr>
                <w:b/>
                <w:sz w:val="22"/>
              </w:rPr>
            </w:pPr>
            <w:r>
              <w:rPr>
                <w:b/>
                <w:sz w:val="22"/>
              </w:rPr>
              <w:t>45</w:t>
            </w:r>
          </w:p>
        </w:tc>
      </w:tr>
      <w:tr w:rsidR="000B41E8">
        <w:tblPrEx>
          <w:tblCellMar>
            <w:top w:w="0" w:type="dxa"/>
            <w:bottom w:w="0" w:type="dxa"/>
          </w:tblCellMar>
        </w:tblPrEx>
        <w:trPr>
          <w:cantSplit/>
        </w:trPr>
        <w:tc>
          <w:tcPr>
            <w:tcW w:w="3227" w:type="dxa"/>
            <w:vMerge w:val="restart"/>
            <w:vAlign w:val="center"/>
          </w:tcPr>
          <w:p w:rsidR="000B41E8" w:rsidRDefault="000B41E8">
            <w:pPr>
              <w:pStyle w:val="20"/>
              <w:jc w:val="center"/>
              <w:rPr>
                <w:b/>
                <w:sz w:val="22"/>
                <w:lang w:val="en-US"/>
              </w:rPr>
            </w:pPr>
            <w:r>
              <w:rPr>
                <w:b/>
                <w:sz w:val="22"/>
                <w:lang w:val="en-US"/>
              </w:rPr>
              <w:t>0.8</w:t>
            </w:r>
          </w:p>
        </w:tc>
        <w:tc>
          <w:tcPr>
            <w:tcW w:w="2977" w:type="dxa"/>
            <w:vAlign w:val="center"/>
          </w:tcPr>
          <w:p w:rsidR="000B41E8" w:rsidRDefault="000B41E8">
            <w:pPr>
              <w:pStyle w:val="20"/>
              <w:jc w:val="center"/>
              <w:rPr>
                <w:b/>
                <w:sz w:val="22"/>
              </w:rPr>
            </w:pPr>
            <w:r>
              <w:rPr>
                <w:b/>
                <w:sz w:val="22"/>
              </w:rPr>
              <w:t>6</w:t>
            </w:r>
          </w:p>
        </w:tc>
        <w:tc>
          <w:tcPr>
            <w:tcW w:w="2126" w:type="dxa"/>
            <w:vAlign w:val="center"/>
          </w:tcPr>
          <w:p w:rsidR="000B41E8" w:rsidRDefault="000B41E8">
            <w:pPr>
              <w:pStyle w:val="20"/>
              <w:jc w:val="center"/>
              <w:rPr>
                <w:b/>
                <w:sz w:val="22"/>
              </w:rPr>
            </w:pPr>
            <w:r>
              <w:rPr>
                <w:b/>
                <w:sz w:val="22"/>
              </w:rPr>
              <w:t>70</w:t>
            </w:r>
          </w:p>
        </w:tc>
      </w:tr>
      <w:tr w:rsidR="000B41E8">
        <w:tblPrEx>
          <w:tblCellMar>
            <w:top w:w="0" w:type="dxa"/>
            <w:bottom w:w="0" w:type="dxa"/>
          </w:tblCellMar>
        </w:tblPrEx>
        <w:trPr>
          <w:cantSplit/>
        </w:trPr>
        <w:tc>
          <w:tcPr>
            <w:tcW w:w="3227" w:type="dxa"/>
            <w:vMerge/>
            <w:vAlign w:val="center"/>
          </w:tcPr>
          <w:p w:rsidR="000B41E8" w:rsidRDefault="000B41E8">
            <w:pPr>
              <w:pStyle w:val="20"/>
              <w:jc w:val="center"/>
              <w:rPr>
                <w:b/>
                <w:sz w:val="22"/>
              </w:rPr>
            </w:pPr>
          </w:p>
        </w:tc>
        <w:tc>
          <w:tcPr>
            <w:tcW w:w="2977" w:type="dxa"/>
            <w:vAlign w:val="center"/>
          </w:tcPr>
          <w:p w:rsidR="000B41E8" w:rsidRDefault="000B41E8">
            <w:pPr>
              <w:pStyle w:val="20"/>
              <w:jc w:val="center"/>
              <w:rPr>
                <w:b/>
                <w:sz w:val="22"/>
              </w:rPr>
            </w:pPr>
            <w:r>
              <w:rPr>
                <w:b/>
                <w:sz w:val="22"/>
              </w:rPr>
              <w:t>5</w:t>
            </w:r>
          </w:p>
        </w:tc>
        <w:tc>
          <w:tcPr>
            <w:tcW w:w="2126" w:type="dxa"/>
            <w:vAlign w:val="center"/>
          </w:tcPr>
          <w:p w:rsidR="000B41E8" w:rsidRDefault="000B41E8">
            <w:pPr>
              <w:pStyle w:val="20"/>
              <w:jc w:val="center"/>
              <w:rPr>
                <w:b/>
                <w:sz w:val="22"/>
              </w:rPr>
            </w:pPr>
            <w:r>
              <w:rPr>
                <w:b/>
                <w:sz w:val="22"/>
              </w:rPr>
              <w:t>82</w:t>
            </w:r>
          </w:p>
        </w:tc>
      </w:tr>
      <w:tr w:rsidR="000B41E8">
        <w:tblPrEx>
          <w:tblCellMar>
            <w:top w:w="0" w:type="dxa"/>
            <w:bottom w:w="0" w:type="dxa"/>
          </w:tblCellMar>
        </w:tblPrEx>
        <w:tc>
          <w:tcPr>
            <w:tcW w:w="3227" w:type="dxa"/>
            <w:vAlign w:val="center"/>
          </w:tcPr>
          <w:p w:rsidR="000B41E8" w:rsidRDefault="000B41E8">
            <w:pPr>
              <w:pStyle w:val="20"/>
              <w:jc w:val="center"/>
              <w:rPr>
                <w:b/>
                <w:sz w:val="22"/>
              </w:rPr>
            </w:pPr>
            <w:r>
              <w:rPr>
                <w:b/>
                <w:sz w:val="22"/>
              </w:rPr>
              <w:t>1.0</w:t>
            </w:r>
          </w:p>
        </w:tc>
        <w:tc>
          <w:tcPr>
            <w:tcW w:w="2977" w:type="dxa"/>
            <w:vAlign w:val="center"/>
          </w:tcPr>
          <w:p w:rsidR="000B41E8" w:rsidRDefault="000B41E8">
            <w:pPr>
              <w:pStyle w:val="20"/>
              <w:jc w:val="center"/>
              <w:rPr>
                <w:b/>
                <w:sz w:val="22"/>
              </w:rPr>
            </w:pPr>
            <w:r>
              <w:rPr>
                <w:b/>
                <w:sz w:val="22"/>
              </w:rPr>
              <w:t>6.35</w:t>
            </w:r>
          </w:p>
        </w:tc>
        <w:tc>
          <w:tcPr>
            <w:tcW w:w="2126" w:type="dxa"/>
            <w:vAlign w:val="center"/>
          </w:tcPr>
          <w:p w:rsidR="000B41E8" w:rsidRDefault="000B41E8">
            <w:pPr>
              <w:pStyle w:val="20"/>
              <w:jc w:val="center"/>
              <w:rPr>
                <w:b/>
                <w:sz w:val="22"/>
              </w:rPr>
            </w:pPr>
            <w:r>
              <w:rPr>
                <w:b/>
                <w:sz w:val="22"/>
              </w:rPr>
              <w:t>45</w:t>
            </w:r>
          </w:p>
        </w:tc>
      </w:tr>
      <w:tr w:rsidR="000B41E8">
        <w:tblPrEx>
          <w:tblCellMar>
            <w:top w:w="0" w:type="dxa"/>
            <w:bottom w:w="0" w:type="dxa"/>
          </w:tblCellMar>
        </w:tblPrEx>
        <w:trPr>
          <w:cantSplit/>
        </w:trPr>
        <w:tc>
          <w:tcPr>
            <w:tcW w:w="3227" w:type="dxa"/>
            <w:vMerge w:val="restart"/>
            <w:vAlign w:val="center"/>
          </w:tcPr>
          <w:p w:rsidR="000B41E8" w:rsidRDefault="000B41E8">
            <w:pPr>
              <w:pStyle w:val="20"/>
              <w:jc w:val="center"/>
              <w:rPr>
                <w:b/>
                <w:sz w:val="22"/>
              </w:rPr>
            </w:pPr>
            <w:r>
              <w:rPr>
                <w:b/>
                <w:sz w:val="22"/>
              </w:rPr>
              <w:t>1.2</w:t>
            </w:r>
          </w:p>
        </w:tc>
        <w:tc>
          <w:tcPr>
            <w:tcW w:w="2977" w:type="dxa"/>
            <w:vMerge w:val="restart"/>
            <w:vAlign w:val="center"/>
          </w:tcPr>
          <w:p w:rsidR="000B41E8" w:rsidRDefault="000B41E8">
            <w:pPr>
              <w:pStyle w:val="20"/>
              <w:jc w:val="center"/>
              <w:rPr>
                <w:b/>
                <w:sz w:val="22"/>
              </w:rPr>
            </w:pPr>
            <w:r>
              <w:rPr>
                <w:b/>
                <w:sz w:val="22"/>
              </w:rPr>
              <w:t>8</w:t>
            </w:r>
          </w:p>
        </w:tc>
        <w:tc>
          <w:tcPr>
            <w:tcW w:w="2126" w:type="dxa"/>
            <w:vAlign w:val="center"/>
          </w:tcPr>
          <w:p w:rsidR="000B41E8" w:rsidRDefault="000B41E8">
            <w:pPr>
              <w:pStyle w:val="20"/>
              <w:jc w:val="center"/>
              <w:rPr>
                <w:b/>
                <w:sz w:val="22"/>
              </w:rPr>
            </w:pPr>
            <w:r>
              <w:rPr>
                <w:b/>
                <w:sz w:val="22"/>
              </w:rPr>
              <w:t>45</w:t>
            </w:r>
          </w:p>
        </w:tc>
      </w:tr>
      <w:tr w:rsidR="000B41E8">
        <w:tblPrEx>
          <w:tblCellMar>
            <w:top w:w="0" w:type="dxa"/>
            <w:bottom w:w="0" w:type="dxa"/>
          </w:tblCellMar>
        </w:tblPrEx>
        <w:trPr>
          <w:cantSplit/>
        </w:trPr>
        <w:tc>
          <w:tcPr>
            <w:tcW w:w="3227" w:type="dxa"/>
            <w:vMerge/>
            <w:vAlign w:val="center"/>
          </w:tcPr>
          <w:p w:rsidR="000B41E8" w:rsidRDefault="000B41E8">
            <w:pPr>
              <w:pStyle w:val="20"/>
              <w:jc w:val="both"/>
              <w:rPr>
                <w:b/>
                <w:sz w:val="22"/>
              </w:rPr>
            </w:pPr>
          </w:p>
        </w:tc>
        <w:tc>
          <w:tcPr>
            <w:tcW w:w="2977" w:type="dxa"/>
            <w:vMerge/>
            <w:vAlign w:val="center"/>
          </w:tcPr>
          <w:p w:rsidR="000B41E8" w:rsidRDefault="000B41E8">
            <w:pPr>
              <w:pStyle w:val="20"/>
              <w:jc w:val="center"/>
              <w:rPr>
                <w:b/>
                <w:sz w:val="22"/>
              </w:rPr>
            </w:pPr>
          </w:p>
        </w:tc>
        <w:tc>
          <w:tcPr>
            <w:tcW w:w="2126" w:type="dxa"/>
            <w:vAlign w:val="center"/>
          </w:tcPr>
          <w:p w:rsidR="000B41E8" w:rsidRDefault="000B41E8">
            <w:pPr>
              <w:pStyle w:val="20"/>
              <w:jc w:val="center"/>
              <w:rPr>
                <w:b/>
                <w:sz w:val="22"/>
              </w:rPr>
            </w:pPr>
            <w:r>
              <w:rPr>
                <w:b/>
                <w:sz w:val="22"/>
              </w:rPr>
              <w:t>70</w:t>
            </w:r>
          </w:p>
        </w:tc>
      </w:tr>
      <w:tr w:rsidR="000B41E8">
        <w:tblPrEx>
          <w:tblCellMar>
            <w:top w:w="0" w:type="dxa"/>
            <w:bottom w:w="0" w:type="dxa"/>
          </w:tblCellMar>
        </w:tblPrEx>
        <w:trPr>
          <w:cantSplit/>
        </w:trPr>
        <w:tc>
          <w:tcPr>
            <w:tcW w:w="3227" w:type="dxa"/>
            <w:vMerge/>
            <w:vAlign w:val="center"/>
          </w:tcPr>
          <w:p w:rsidR="000B41E8" w:rsidRDefault="000B41E8">
            <w:pPr>
              <w:pStyle w:val="20"/>
              <w:jc w:val="both"/>
              <w:rPr>
                <w:b/>
                <w:sz w:val="22"/>
              </w:rPr>
            </w:pPr>
          </w:p>
        </w:tc>
        <w:tc>
          <w:tcPr>
            <w:tcW w:w="2977" w:type="dxa"/>
            <w:vMerge w:val="restart"/>
            <w:vAlign w:val="center"/>
          </w:tcPr>
          <w:p w:rsidR="000B41E8" w:rsidRDefault="000B41E8">
            <w:pPr>
              <w:pStyle w:val="20"/>
              <w:jc w:val="center"/>
              <w:rPr>
                <w:b/>
                <w:sz w:val="22"/>
              </w:rPr>
            </w:pPr>
            <w:r>
              <w:rPr>
                <w:b/>
                <w:sz w:val="22"/>
              </w:rPr>
              <w:t>10</w:t>
            </w:r>
          </w:p>
        </w:tc>
        <w:tc>
          <w:tcPr>
            <w:tcW w:w="2126" w:type="dxa"/>
            <w:vAlign w:val="center"/>
          </w:tcPr>
          <w:p w:rsidR="000B41E8" w:rsidRDefault="000B41E8">
            <w:pPr>
              <w:pStyle w:val="20"/>
              <w:jc w:val="center"/>
              <w:rPr>
                <w:b/>
                <w:sz w:val="22"/>
              </w:rPr>
            </w:pPr>
            <w:r>
              <w:rPr>
                <w:b/>
                <w:sz w:val="22"/>
              </w:rPr>
              <w:t>52</w:t>
            </w:r>
          </w:p>
        </w:tc>
      </w:tr>
      <w:tr w:rsidR="000B41E8">
        <w:tblPrEx>
          <w:tblCellMar>
            <w:top w:w="0" w:type="dxa"/>
            <w:bottom w:w="0" w:type="dxa"/>
          </w:tblCellMar>
        </w:tblPrEx>
        <w:trPr>
          <w:cantSplit/>
        </w:trPr>
        <w:tc>
          <w:tcPr>
            <w:tcW w:w="3227" w:type="dxa"/>
            <w:vMerge/>
            <w:vAlign w:val="center"/>
          </w:tcPr>
          <w:p w:rsidR="000B41E8" w:rsidRDefault="000B41E8">
            <w:pPr>
              <w:pStyle w:val="20"/>
              <w:jc w:val="both"/>
              <w:rPr>
                <w:b/>
                <w:sz w:val="22"/>
              </w:rPr>
            </w:pPr>
          </w:p>
        </w:tc>
        <w:tc>
          <w:tcPr>
            <w:tcW w:w="2977" w:type="dxa"/>
            <w:vMerge/>
            <w:vAlign w:val="center"/>
          </w:tcPr>
          <w:p w:rsidR="000B41E8" w:rsidRDefault="000B41E8">
            <w:pPr>
              <w:pStyle w:val="20"/>
              <w:jc w:val="center"/>
              <w:rPr>
                <w:b/>
                <w:sz w:val="22"/>
              </w:rPr>
            </w:pPr>
          </w:p>
        </w:tc>
        <w:tc>
          <w:tcPr>
            <w:tcW w:w="2126" w:type="dxa"/>
            <w:vAlign w:val="center"/>
          </w:tcPr>
          <w:p w:rsidR="000B41E8" w:rsidRDefault="000B41E8">
            <w:pPr>
              <w:pStyle w:val="20"/>
              <w:jc w:val="center"/>
              <w:rPr>
                <w:b/>
                <w:sz w:val="22"/>
              </w:rPr>
            </w:pPr>
            <w:r>
              <w:rPr>
                <w:b/>
                <w:sz w:val="22"/>
              </w:rPr>
              <w:t>70</w:t>
            </w:r>
          </w:p>
        </w:tc>
      </w:tr>
    </w:tbl>
    <w:p w:rsidR="000B41E8" w:rsidRDefault="000B41E8">
      <w:pPr>
        <w:pStyle w:val="20"/>
        <w:jc w:val="both"/>
      </w:pPr>
    </w:p>
    <w:sectPr w:rsidR="000B41E8">
      <w:headerReference w:type="default" r:id="rId11"/>
      <w:footerReference w:type="default" r:id="rId12"/>
      <w:pgSz w:w="16840" w:h="11907" w:orient="landscape"/>
      <w:pgMar w:top="1418"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408" w:rsidRDefault="00101408">
      <w:r>
        <w:separator/>
      </w:r>
    </w:p>
  </w:endnote>
  <w:endnote w:type="continuationSeparator" w:id="1">
    <w:p w:rsidR="00101408" w:rsidRDefault="001014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E8" w:rsidRDefault="000B41E8">
    <w:pPr>
      <w:pStyle w:val="a7"/>
      <w:jc w:val="center"/>
      <w:rPr>
        <w:sz w:val="24"/>
      </w:rPr>
    </w:pPr>
    <w:r>
      <w:rPr>
        <w:rStyle w:val="a8"/>
        <w:sz w:val="24"/>
      </w:rPr>
      <w:fldChar w:fldCharType="begin"/>
    </w:r>
    <w:r>
      <w:rPr>
        <w:rStyle w:val="a8"/>
        <w:sz w:val="24"/>
      </w:rPr>
      <w:instrText xml:space="preserve"> PAGE </w:instrText>
    </w:r>
    <w:r>
      <w:rPr>
        <w:rStyle w:val="a8"/>
        <w:sz w:val="24"/>
      </w:rPr>
      <w:fldChar w:fldCharType="separate"/>
    </w:r>
    <w:r w:rsidR="00184B5F">
      <w:rPr>
        <w:rStyle w:val="a8"/>
        <w:noProof/>
        <w:sz w:val="24"/>
      </w:rPr>
      <w:t>1</w:t>
    </w:r>
    <w:r>
      <w:rPr>
        <w:rStyle w:val="a8"/>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E8" w:rsidRDefault="000B41E8">
    <w:pPr>
      <w:pStyle w:val="a7"/>
      <w:jc w:val="center"/>
      <w:rPr>
        <w:sz w:val="24"/>
      </w:rPr>
    </w:pPr>
    <w:r>
      <w:rPr>
        <w:rStyle w:val="a8"/>
        <w:sz w:val="24"/>
      </w:rPr>
      <w:fldChar w:fldCharType="begin"/>
    </w:r>
    <w:r>
      <w:rPr>
        <w:rStyle w:val="a8"/>
        <w:sz w:val="24"/>
      </w:rPr>
      <w:instrText xml:space="preserve"> PAGE </w:instrText>
    </w:r>
    <w:r>
      <w:rPr>
        <w:rStyle w:val="a8"/>
        <w:sz w:val="24"/>
      </w:rPr>
      <w:fldChar w:fldCharType="separate"/>
    </w:r>
    <w:r w:rsidR="00184B5F">
      <w:rPr>
        <w:rStyle w:val="a8"/>
        <w:noProof/>
        <w:sz w:val="24"/>
      </w:rPr>
      <w:t>6</w:t>
    </w:r>
    <w:r>
      <w:rPr>
        <w:rStyle w:val="a8"/>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408" w:rsidRDefault="00101408">
      <w:r>
        <w:separator/>
      </w:r>
    </w:p>
  </w:footnote>
  <w:footnote w:type="continuationSeparator" w:id="1">
    <w:p w:rsidR="00101408" w:rsidRDefault="00101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E8" w:rsidRDefault="000B41E8">
    <w:pPr>
      <w:pStyle w:val="a6"/>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E8" w:rsidRDefault="000B41E8">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088F"/>
    <w:multiLevelType w:val="singleLevel"/>
    <w:tmpl w:val="70F842D4"/>
    <w:lvl w:ilvl="0">
      <w:start w:val="1"/>
      <w:numFmt w:val="bullet"/>
      <w:lvlText w:val=""/>
      <w:lvlJc w:val="left"/>
      <w:pPr>
        <w:tabs>
          <w:tab w:val="num" w:pos="360"/>
        </w:tabs>
        <w:ind w:left="360" w:hanging="360"/>
      </w:pPr>
      <w:rPr>
        <w:rFonts w:ascii="Symbol" w:hAnsi="Symbol" w:hint="default"/>
        <w:b w:val="0"/>
        <w:i w:val="0"/>
        <w:sz w:val="24"/>
      </w:rPr>
    </w:lvl>
  </w:abstractNum>
  <w:abstractNum w:abstractNumId="1">
    <w:nsid w:val="1494139B"/>
    <w:multiLevelType w:val="singleLevel"/>
    <w:tmpl w:val="70F842D4"/>
    <w:lvl w:ilvl="0">
      <w:start w:val="1"/>
      <w:numFmt w:val="bullet"/>
      <w:lvlText w:val=""/>
      <w:lvlJc w:val="left"/>
      <w:pPr>
        <w:tabs>
          <w:tab w:val="num" w:pos="360"/>
        </w:tabs>
        <w:ind w:left="360" w:hanging="360"/>
      </w:pPr>
      <w:rPr>
        <w:rFonts w:ascii="Symbol" w:hAnsi="Symbol" w:hint="default"/>
        <w:b w:val="0"/>
        <w:i w:val="0"/>
        <w:sz w:val="24"/>
      </w:rPr>
    </w:lvl>
  </w:abstractNum>
  <w:abstractNum w:abstractNumId="2">
    <w:nsid w:val="1CA51B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D242490"/>
    <w:multiLevelType w:val="singleLevel"/>
    <w:tmpl w:val="0419000F"/>
    <w:lvl w:ilvl="0">
      <w:start w:val="1"/>
      <w:numFmt w:val="decimal"/>
      <w:lvlText w:val="%1."/>
      <w:lvlJc w:val="left"/>
      <w:pPr>
        <w:tabs>
          <w:tab w:val="num" w:pos="360"/>
        </w:tabs>
        <w:ind w:left="360" w:hanging="360"/>
      </w:pPr>
    </w:lvl>
  </w:abstractNum>
  <w:abstractNum w:abstractNumId="4">
    <w:nsid w:val="2B02224B"/>
    <w:multiLevelType w:val="singleLevel"/>
    <w:tmpl w:val="0419000F"/>
    <w:lvl w:ilvl="0">
      <w:start w:val="1"/>
      <w:numFmt w:val="decimal"/>
      <w:lvlText w:val="%1."/>
      <w:lvlJc w:val="left"/>
      <w:pPr>
        <w:tabs>
          <w:tab w:val="num" w:pos="360"/>
        </w:tabs>
        <w:ind w:left="360" w:hanging="360"/>
      </w:pPr>
    </w:lvl>
  </w:abstractNum>
  <w:abstractNum w:abstractNumId="5">
    <w:nsid w:val="310C5574"/>
    <w:multiLevelType w:val="singleLevel"/>
    <w:tmpl w:val="FD5EB82A"/>
    <w:lvl w:ilvl="0">
      <w:start w:val="1"/>
      <w:numFmt w:val="decimal"/>
      <w:lvlText w:val="%1."/>
      <w:lvlJc w:val="left"/>
      <w:pPr>
        <w:tabs>
          <w:tab w:val="num" w:pos="480"/>
        </w:tabs>
        <w:ind w:left="480" w:hanging="480"/>
      </w:pPr>
      <w:rPr>
        <w:rFonts w:hint="default"/>
      </w:rPr>
    </w:lvl>
  </w:abstractNum>
  <w:abstractNum w:abstractNumId="6">
    <w:nsid w:val="3F1F3B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F8E43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7C02A5B"/>
    <w:multiLevelType w:val="singleLevel"/>
    <w:tmpl w:val="4440C7F2"/>
    <w:lvl w:ilvl="0">
      <w:start w:val="1"/>
      <w:numFmt w:val="decimal"/>
      <w:lvlText w:val="%1."/>
      <w:lvlJc w:val="left"/>
      <w:pPr>
        <w:tabs>
          <w:tab w:val="num" w:pos="510"/>
        </w:tabs>
        <w:ind w:left="510" w:hanging="510"/>
      </w:pPr>
      <w:rPr>
        <w:rFonts w:hint="default"/>
      </w:rPr>
    </w:lvl>
  </w:abstractNum>
  <w:abstractNum w:abstractNumId="9">
    <w:nsid w:val="62DD0D86"/>
    <w:multiLevelType w:val="singleLevel"/>
    <w:tmpl w:val="70F842D4"/>
    <w:lvl w:ilvl="0">
      <w:start w:val="1"/>
      <w:numFmt w:val="bullet"/>
      <w:lvlText w:val=""/>
      <w:lvlJc w:val="left"/>
      <w:pPr>
        <w:tabs>
          <w:tab w:val="num" w:pos="360"/>
        </w:tabs>
        <w:ind w:left="360" w:hanging="360"/>
      </w:pPr>
      <w:rPr>
        <w:rFonts w:ascii="Symbol" w:hAnsi="Symbol" w:hint="default"/>
        <w:b w:val="0"/>
        <w:i w:val="0"/>
        <w:sz w:val="24"/>
      </w:rPr>
    </w:lvl>
  </w:abstractNum>
  <w:abstractNum w:abstractNumId="10">
    <w:nsid w:val="6F404A47"/>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C7B3D7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9"/>
  </w:num>
  <w:num w:numId="3">
    <w:abstractNumId w:val="5"/>
  </w:num>
  <w:num w:numId="4">
    <w:abstractNumId w:val="8"/>
  </w:num>
  <w:num w:numId="5">
    <w:abstractNumId w:val="3"/>
  </w:num>
  <w:num w:numId="6">
    <w:abstractNumId w:val="0"/>
  </w:num>
  <w:num w:numId="7">
    <w:abstractNumId w:val="1"/>
  </w:num>
  <w:num w:numId="8">
    <w:abstractNumId w:val="4"/>
  </w:num>
  <w:num w:numId="9">
    <w:abstractNumId w:val="6"/>
  </w:num>
  <w:num w:numId="10">
    <w:abstractNumId w:val="11"/>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100FF"/>
    <w:rsid w:val="000B41E8"/>
    <w:rsid w:val="00101408"/>
    <w:rsid w:val="00184B5F"/>
    <w:rsid w:val="006100FF"/>
    <w:rsid w:val="00844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jc w:val="both"/>
      <w:outlineLvl w:val="2"/>
    </w:pPr>
    <w:rPr>
      <w:b/>
      <w:spacing w:val="100"/>
      <w:sz w:val="24"/>
    </w:rPr>
  </w:style>
  <w:style w:type="paragraph" w:styleId="4">
    <w:name w:val="heading 4"/>
    <w:basedOn w:val="a"/>
    <w:next w:val="a"/>
    <w:qFormat/>
    <w:pPr>
      <w:keepNext/>
      <w:jc w:val="center"/>
      <w:outlineLvl w:val="3"/>
    </w:pPr>
    <w:rPr>
      <w:w w:val="150"/>
      <w:sz w:val="24"/>
    </w:rPr>
  </w:style>
  <w:style w:type="paragraph" w:styleId="5">
    <w:name w:val="heading 5"/>
    <w:basedOn w:val="a"/>
    <w:next w:val="a"/>
    <w:qFormat/>
    <w:pPr>
      <w:keepNext/>
      <w:outlineLvl w:val="4"/>
    </w:pPr>
    <w:rPr>
      <w:sz w:val="24"/>
    </w:rPr>
  </w:style>
  <w:style w:type="paragraph" w:styleId="6">
    <w:name w:val="heading 6"/>
    <w:basedOn w:val="a"/>
    <w:next w:val="a"/>
    <w:qFormat/>
    <w:pPr>
      <w:keepNext/>
      <w:ind w:right="-58"/>
      <w:jc w:val="center"/>
      <w:outlineLvl w:val="5"/>
    </w:pPr>
    <w:rPr>
      <w:b/>
      <w:sz w:val="40"/>
      <w:lang w:val="en-US"/>
    </w:rPr>
  </w:style>
  <w:style w:type="paragraph" w:styleId="7">
    <w:name w:val="heading 7"/>
    <w:basedOn w:val="a"/>
    <w:next w:val="a"/>
    <w:qFormat/>
    <w:pPr>
      <w:keepNext/>
      <w:jc w:val="both"/>
      <w:outlineLvl w:val="6"/>
    </w:pPr>
    <w:rPr>
      <w:b/>
      <w:caps/>
      <w:snapToGrid w:val="0"/>
      <w:color w:val="000000"/>
      <w:w w:val="150"/>
      <w:sz w:val="22"/>
    </w:rPr>
  </w:style>
  <w:style w:type="paragraph" w:styleId="8">
    <w:name w:val="heading 8"/>
    <w:basedOn w:val="a"/>
    <w:next w:val="a"/>
    <w:qFormat/>
    <w:pPr>
      <w:keepNext/>
      <w:outlineLvl w:val="7"/>
    </w:pPr>
    <w:rPr>
      <w:b/>
      <w:caps/>
      <w:snapToGrid w:val="0"/>
      <w:w w:val="15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snapToGrid w:val="0"/>
      <w:color w:val="000000"/>
    </w:rPr>
  </w:style>
  <w:style w:type="paragraph" w:styleId="a4">
    <w:name w:val="caption"/>
    <w:basedOn w:val="a"/>
    <w:next w:val="a"/>
    <w:qFormat/>
    <w:pPr>
      <w:jc w:val="center"/>
    </w:pPr>
    <w:rPr>
      <w:rFonts w:ascii="Courier New" w:hAnsi="Courier New"/>
      <w:b/>
      <w:snapToGrid w:val="0"/>
      <w:color w:val="000000"/>
      <w:w w:val="150"/>
      <w:sz w:val="28"/>
    </w:rPr>
  </w:style>
  <w:style w:type="paragraph" w:styleId="a5">
    <w:name w:val="List"/>
    <w:basedOn w:val="a"/>
    <w:semiHidden/>
    <w:pPr>
      <w:ind w:left="283" w:hanging="283"/>
    </w:pPr>
  </w:style>
  <w:style w:type="paragraph" w:styleId="20">
    <w:name w:val="Body Text 2"/>
    <w:basedOn w:val="a"/>
    <w:semiHidden/>
    <w:rPr>
      <w:sz w:val="24"/>
    </w:rPr>
  </w:style>
  <w:style w:type="paragraph" w:styleId="30">
    <w:name w:val="Body Text 3"/>
    <w:basedOn w:val="a"/>
    <w:semiHidden/>
    <w:pPr>
      <w:jc w:val="both"/>
    </w:pPr>
    <w:rPr>
      <w:sz w:val="24"/>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Body Text Indent"/>
    <w:basedOn w:val="a"/>
    <w:semiHidden/>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1475</Words>
  <Characters>8409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Makita</Company>
  <LinksUpToDate>false</LinksUpToDate>
  <CharactersWithSpaces>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Лошкарев</dc:creator>
  <cp:keywords/>
  <cp:lastModifiedBy>Admin</cp:lastModifiedBy>
  <cp:revision>2</cp:revision>
  <cp:lastPrinted>1998-11-04T14:16:00Z</cp:lastPrinted>
  <dcterms:created xsi:type="dcterms:W3CDTF">2017-10-24T09:35:00Z</dcterms:created>
  <dcterms:modified xsi:type="dcterms:W3CDTF">2017-10-24T09:35:00Z</dcterms:modified>
</cp:coreProperties>
</file>